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03ACE6F"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5D2F8A">
        <w:rPr>
          <w:rFonts w:ascii="Times New Roman" w:hAnsi="Times New Roman" w:cs="Times New Roman"/>
        </w:rPr>
        <w:t>10</w:t>
      </w:r>
      <w:r w:rsidRPr="00D337B1">
        <w:rPr>
          <w:rFonts w:ascii="Times New Roman" w:hAnsi="Times New Roman" w:cs="Times New Roman"/>
        </w:rPr>
        <w:t xml:space="preserve">» </w:t>
      </w:r>
      <w:r w:rsidR="00E9304B">
        <w:rPr>
          <w:rFonts w:ascii="Times New Roman" w:hAnsi="Times New Roman" w:cs="Times New Roman"/>
        </w:rPr>
        <w:t xml:space="preserve">июля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41328D4A"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w:t>
      </w:r>
      <w:r w:rsidR="00064301">
        <w:rPr>
          <w:rFonts w:ascii="Times New Roman" w:hAnsi="Times New Roman"/>
          <w:b/>
          <w:bCs/>
          <w:sz w:val="24"/>
          <w:szCs w:val="24"/>
        </w:rPr>
        <w:t>5</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16EF4774" w14:textId="5FA36035" w:rsidR="00064301" w:rsidRPr="00064301" w:rsidRDefault="0044112B" w:rsidP="00064301">
      <w:pPr>
        <w:jc w:val="center"/>
        <w:rPr>
          <w:rFonts w:ascii="Times New Roman" w:hAnsi="Times New Roman" w:cs="Times New Roman"/>
          <w:bCs/>
          <w:sz w:val="24"/>
          <w:szCs w:val="24"/>
        </w:rPr>
      </w:pPr>
      <w:r w:rsidRPr="00064301">
        <w:rPr>
          <w:rFonts w:ascii="Times New Roman" w:hAnsi="Times New Roman" w:cs="Times New Roman"/>
          <w:color w:val="000000"/>
          <w:sz w:val="24"/>
          <w:szCs w:val="24"/>
        </w:rPr>
        <w:t>В</w:t>
      </w:r>
      <w:r w:rsidRPr="00064301">
        <w:rPr>
          <w:rFonts w:ascii="Times New Roman" w:hAnsi="Times New Roman" w:cs="Times New Roman"/>
          <w:sz w:val="24"/>
          <w:szCs w:val="24"/>
        </w:rPr>
        <w:t xml:space="preserve">ыполнение  работ </w:t>
      </w:r>
      <w:r w:rsidR="00064301" w:rsidRPr="00064301">
        <w:rPr>
          <w:rFonts w:ascii="Times New Roman" w:hAnsi="Times New Roman" w:cs="Times New Roman"/>
          <w:sz w:val="24"/>
          <w:szCs w:val="24"/>
        </w:rPr>
        <w:t>по замене аварийного участка ТС, проложенной подземным способом в каналах и бесканально от ТК-25 до  ТК-28 с восстановлением благоустройства на ул. Рощинской  в г. Светогорске,  Светогорское городское поселение, Выборгского муниципального района, Ленинградской области.</w:t>
      </w:r>
    </w:p>
    <w:p w14:paraId="4E43313C" w14:textId="6284AD0A" w:rsidR="00614375" w:rsidRPr="00D337B1" w:rsidRDefault="00614375" w:rsidP="00064301">
      <w:pPr>
        <w:pStyle w:val="af7"/>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r w:rsidRPr="002E30F4">
              <w:rPr>
                <w:b/>
                <w:sz w:val="22"/>
                <w:szCs w:val="22"/>
              </w:rPr>
              <w:t>НМЦед</w:t>
            </w:r>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«Выборгтеплоэнерго»</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Сумма НМЦед</w:t>
            </w:r>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4D97DFBF"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064301" w:rsidRPr="00064301">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lastRenderedPageBreak/>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lastRenderedPageBreak/>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lastRenderedPageBreak/>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lastRenderedPageBreak/>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 xml:space="preserve">4.5.2 Каждый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 xml:space="preserve">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w:t>
      </w:r>
      <w:r w:rsidRPr="002E30F4">
        <w:rPr>
          <w:sz w:val="22"/>
          <w:szCs w:val="22"/>
        </w:rPr>
        <w:lastRenderedPageBreak/>
        <w:t>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r w:rsidRPr="002E30F4">
        <w:rPr>
          <w:sz w:val="22"/>
          <w:szCs w:val="22"/>
        </w:rPr>
        <w:t>НМЦед или сумма НМЦед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а)участнику,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б)участнику,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(10)принятия решения о незаключении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 xml:space="preserve">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w:t>
      </w:r>
      <w:r w:rsidRPr="002E30F4">
        <w:rPr>
          <w:sz w:val="22"/>
          <w:szCs w:val="22"/>
        </w:rPr>
        <w:lastRenderedPageBreak/>
        <w:t>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 xml:space="preserve">4.11.6 В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r w:rsidRPr="002E30F4">
        <w:rPr>
          <w:sz w:val="22"/>
          <w:szCs w:val="22"/>
        </w:rPr>
        <w:lastRenderedPageBreak/>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  По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lastRenderedPageBreak/>
        <w:t>4.12.4 Срок оценки заявок не может превышать 20 дней с даты рассмотрения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(5)иные сведения о проведении переторжки, которые заказчик посчитает нужным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lastRenderedPageBreak/>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  В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r w:rsidRPr="002E30F4">
        <w:rPr>
          <w:sz w:val="22"/>
          <w:szCs w:val="22"/>
        </w:rPr>
        <w:t xml:space="preserve">(1)если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w:t>
      </w:r>
      <w:r w:rsidRPr="002E30F4">
        <w:rPr>
          <w:sz w:val="22"/>
          <w:szCs w:val="22"/>
        </w:rPr>
        <w:lastRenderedPageBreak/>
        <w:t>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2E30F4" w:rsidRDefault="0026385D" w:rsidP="009A380A">
      <w:pPr>
        <w:pStyle w:val="a1"/>
        <w:numPr>
          <w:ilvl w:val="0"/>
          <w:numId w:val="0"/>
        </w:numPr>
        <w:rPr>
          <w:sz w:val="22"/>
          <w:szCs w:val="22"/>
        </w:rPr>
      </w:pPr>
      <w:r w:rsidRPr="002E30F4">
        <w:rPr>
          <w:sz w:val="22"/>
          <w:szCs w:val="22"/>
        </w:rPr>
        <w:t xml:space="preserve">4.16.3 </w:t>
      </w:r>
      <w:r w:rsidRPr="002E30F4">
        <w:rPr>
          <w:sz w:val="22"/>
          <w:szCs w:val="22"/>
        </w:rPr>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lastRenderedPageBreak/>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 xml:space="preserve">4.16.6 </w:t>
      </w:r>
      <w:r w:rsidRPr="002E30F4">
        <w:rPr>
          <w:sz w:val="22"/>
          <w:szCs w:val="22"/>
        </w:rPr>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 xml:space="preserve">4.16.7  </w:t>
      </w:r>
      <w:r w:rsidRPr="002E30F4">
        <w:rPr>
          <w:sz w:val="22"/>
          <w:szCs w:val="22"/>
        </w:rPr>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 xml:space="preserve">4.16.8 </w:t>
      </w:r>
      <w:r w:rsidRPr="002E30F4">
        <w:rPr>
          <w:sz w:val="22"/>
          <w:szCs w:val="22"/>
        </w:rPr>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2E30F4" w:rsidRDefault="0026385D" w:rsidP="009A380A">
      <w:pPr>
        <w:pStyle w:val="a1"/>
        <w:numPr>
          <w:ilvl w:val="0"/>
          <w:numId w:val="0"/>
        </w:numPr>
        <w:rPr>
          <w:sz w:val="22"/>
          <w:szCs w:val="22"/>
        </w:rPr>
      </w:pPr>
      <w:r w:rsidRPr="002E30F4">
        <w:rPr>
          <w:sz w:val="22"/>
          <w:szCs w:val="22"/>
        </w:rPr>
        <w:t xml:space="preserve">4.16.10 </w:t>
      </w:r>
      <w:r w:rsidRPr="002E30F4">
        <w:rPr>
          <w:sz w:val="22"/>
          <w:szCs w:val="22"/>
        </w:rPr>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 xml:space="preserve">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w:t>
      </w:r>
      <w:r w:rsidRPr="002E30F4">
        <w:rPr>
          <w:sz w:val="22"/>
          <w:szCs w:val="22"/>
        </w:rPr>
        <w:lastRenderedPageBreak/>
        <w:t>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 xml:space="preserve">4.16.12 </w:t>
      </w:r>
      <w:r w:rsidRPr="002E30F4">
        <w:rPr>
          <w:sz w:val="22"/>
          <w:szCs w:val="22"/>
        </w:rPr>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 xml:space="preserve">4.16.13 </w:t>
      </w:r>
      <w:r w:rsidRPr="002E30F4">
        <w:rPr>
          <w:sz w:val="22"/>
          <w:szCs w:val="22"/>
        </w:rPr>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 xml:space="preserve">4.16.14 </w:t>
      </w:r>
      <w:r w:rsidRPr="002E30F4">
        <w:rPr>
          <w:sz w:val="22"/>
          <w:szCs w:val="22"/>
        </w:rPr>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r w:rsidRPr="002E30F4">
        <w:rPr>
          <w:sz w:val="22"/>
          <w:szCs w:val="22"/>
        </w:rPr>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 xml:space="preserve">4.16.16 </w:t>
      </w:r>
      <w:r w:rsidRPr="002E30F4">
        <w:rPr>
          <w:sz w:val="22"/>
          <w:szCs w:val="22"/>
        </w:rPr>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r w:rsidRPr="002E30F4">
        <w:rPr>
          <w:sz w:val="22"/>
          <w:szCs w:val="22"/>
        </w:rPr>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 xml:space="preserve">4.16.18 </w:t>
      </w:r>
      <w:r w:rsidRPr="002E30F4">
        <w:rPr>
          <w:sz w:val="22"/>
          <w:szCs w:val="22"/>
        </w:rP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lastRenderedPageBreak/>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w:t>
      </w:r>
      <w:r w:rsidRPr="002E30F4">
        <w:rPr>
          <w:sz w:val="22"/>
          <w:szCs w:val="22"/>
        </w:rPr>
        <w:lastRenderedPageBreak/>
        <w:t>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lastRenderedPageBreak/>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57D2447F" w:rsidR="00981DE4" w:rsidRPr="00B8361C" w:rsidRDefault="00064301" w:rsidP="00064301">
            <w:pPr>
              <w:jc w:val="both"/>
              <w:rPr>
                <w:rFonts w:ascii="Times New Roman" w:hAnsi="Times New Roman" w:cs="Times New Roman"/>
                <w:lang w:eastAsia="en-US"/>
              </w:rPr>
            </w:pPr>
            <w:r w:rsidRPr="00B8361C">
              <w:rPr>
                <w:rFonts w:ascii="Times New Roman" w:hAnsi="Times New Roman" w:cs="Times New Roman"/>
                <w:color w:val="000000"/>
              </w:rPr>
              <w:t>В</w:t>
            </w:r>
            <w:r w:rsidRPr="00B8361C">
              <w:rPr>
                <w:rFonts w:ascii="Times New Roman" w:hAnsi="Times New Roman" w:cs="Times New Roman"/>
              </w:rPr>
              <w:t>ыполнение  работ по замене аварийного участка ТС, проложенной подземным способом в каналах и бесканально от ТК-25 до  ТК-28 с восстановлением благоустройства на ул. Рощинской  в г. Светогорске,  Светогорское городское поселение, Выборгского муниципального района, Ленинградской области</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Наименование: Акционерное общество «Выборгтеплоэнерго»</w:t>
            </w:r>
          </w:p>
          <w:p w14:paraId="4305DBC9" w14:textId="77777777" w:rsidR="00981DE4"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Место нахождения: 188800, Ленинградская область, г. Выборг, ул. Сухова, д.2</w:t>
            </w:r>
          </w:p>
          <w:p w14:paraId="52CD7C9E" w14:textId="77777777" w:rsidR="00981DE4"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Почтовый адрес: 188800, Ленинградская область, г. Выборг, ул. Сухова, д.2</w:t>
            </w:r>
          </w:p>
          <w:p w14:paraId="3032A7FE" w14:textId="77777777" w:rsidR="00981DE4"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 xml:space="preserve">Официальный сайт: </w:t>
            </w:r>
            <w:hyperlink r:id="rId9" w:history="1">
              <w:r w:rsidRPr="00B8361C">
                <w:rPr>
                  <w:rStyle w:val="affa"/>
                  <w:rFonts w:ascii="Times New Roman" w:hAnsi="Times New Roman" w:cs="Times New Roman"/>
                </w:rPr>
                <w:t>http://www.wpts.vbg.ru</w:t>
              </w:r>
            </w:hyperlink>
            <w:r w:rsidRPr="00B8361C">
              <w:rPr>
                <w:rFonts w:ascii="Times New Roman" w:hAnsi="Times New Roman" w:cs="Times New Roman"/>
              </w:rPr>
              <w:t xml:space="preserve"> </w:t>
            </w:r>
          </w:p>
          <w:p w14:paraId="22639903" w14:textId="2EF7439D" w:rsidR="007F6E59" w:rsidRPr="00B8361C" w:rsidRDefault="00981DE4" w:rsidP="009A380A">
            <w:pPr>
              <w:spacing w:after="0" w:line="240" w:lineRule="auto"/>
              <w:rPr>
                <w:rFonts w:ascii="Times New Roman" w:hAnsi="Times New Roman" w:cs="Times New Roman"/>
              </w:rPr>
            </w:pPr>
            <w:r w:rsidRPr="00B8361C">
              <w:rPr>
                <w:rFonts w:ascii="Times New Roman" w:hAnsi="Times New Roman" w:cs="Times New Roman"/>
              </w:rPr>
              <w:t>Контактное лицо</w:t>
            </w:r>
            <w:r w:rsidR="00E97B14" w:rsidRPr="00B8361C">
              <w:rPr>
                <w:rFonts w:ascii="Times New Roman" w:hAnsi="Times New Roman" w:cs="Times New Roman"/>
              </w:rPr>
              <w:t xml:space="preserve"> по процедуре закупки</w:t>
            </w:r>
            <w:r w:rsidRPr="00B8361C">
              <w:rPr>
                <w:rFonts w:ascii="Times New Roman" w:hAnsi="Times New Roman" w:cs="Times New Roman"/>
              </w:rPr>
              <w:t xml:space="preserve"> (Ф.И.О.): </w:t>
            </w:r>
            <w:r w:rsidR="00375021" w:rsidRPr="00B8361C">
              <w:rPr>
                <w:rFonts w:ascii="Times New Roman" w:hAnsi="Times New Roman" w:cs="Times New Roman"/>
              </w:rPr>
              <w:t>Макарова Марина Александровна</w:t>
            </w:r>
            <w:r w:rsidR="00F80785" w:rsidRPr="00B8361C">
              <w:rPr>
                <w:rFonts w:ascii="Times New Roman" w:hAnsi="Times New Roman" w:cs="Times New Roman"/>
              </w:rPr>
              <w:t xml:space="preserve"> </w:t>
            </w:r>
            <w:r w:rsidR="005427E3" w:rsidRPr="00B8361C">
              <w:rPr>
                <w:rFonts w:ascii="Times New Roman" w:hAnsi="Times New Roman" w:cs="Times New Roman"/>
              </w:rPr>
              <w:t>(81378)33363</w:t>
            </w:r>
            <w:r w:rsidR="007F6E59" w:rsidRPr="00B8361C">
              <w:rPr>
                <w:rFonts w:ascii="Times New Roman" w:hAnsi="Times New Roman" w:cs="Times New Roman"/>
              </w:rPr>
              <w:t xml:space="preserve">, </w:t>
            </w:r>
            <w:r w:rsidR="00375021" w:rsidRPr="00B8361C">
              <w:rPr>
                <w:rFonts w:ascii="Times New Roman" w:hAnsi="Times New Roman" w:cs="Times New Roman"/>
                <w:lang w:val="en-US"/>
              </w:rPr>
              <w:t>marina</w:t>
            </w:r>
            <w:r w:rsidR="00375021" w:rsidRPr="00B8361C">
              <w:rPr>
                <w:rFonts w:ascii="Times New Roman" w:hAnsi="Times New Roman" w:cs="Times New Roman"/>
              </w:rPr>
              <w:t>.</w:t>
            </w:r>
            <w:r w:rsidR="00375021" w:rsidRPr="00B8361C">
              <w:rPr>
                <w:rFonts w:ascii="Times New Roman" w:hAnsi="Times New Roman" w:cs="Times New Roman"/>
                <w:lang w:val="en-US"/>
              </w:rPr>
              <w:t>makarova</w:t>
            </w:r>
            <w:r w:rsidR="00375021" w:rsidRPr="00B8361C">
              <w:rPr>
                <w:rFonts w:ascii="Times New Roman" w:hAnsi="Times New Roman" w:cs="Times New Roman"/>
              </w:rPr>
              <w:t>1971@</w:t>
            </w:r>
            <w:r w:rsidR="00375021" w:rsidRPr="00B8361C">
              <w:rPr>
                <w:rFonts w:ascii="Times New Roman" w:hAnsi="Times New Roman" w:cs="Times New Roman"/>
                <w:lang w:val="en-US"/>
              </w:rPr>
              <w:t>mail</w:t>
            </w:r>
            <w:r w:rsidR="00375021" w:rsidRPr="00B8361C">
              <w:rPr>
                <w:rFonts w:ascii="Times New Roman" w:hAnsi="Times New Roman" w:cs="Times New Roman"/>
              </w:rPr>
              <w:t>.</w:t>
            </w:r>
            <w:r w:rsidR="00375021" w:rsidRPr="00B8361C">
              <w:rPr>
                <w:rFonts w:ascii="Times New Roman" w:hAnsi="Times New Roman" w:cs="Times New Roman"/>
                <w:lang w:val="en-US"/>
              </w:rPr>
              <w:t>ru</w:t>
            </w:r>
          </w:p>
          <w:p w14:paraId="61F1C47B" w14:textId="6D0F4889" w:rsidR="00E97B14" w:rsidRPr="00B8361C" w:rsidRDefault="001B3CD4" w:rsidP="009A380A">
            <w:pPr>
              <w:spacing w:after="0" w:line="240" w:lineRule="auto"/>
              <w:rPr>
                <w:rFonts w:ascii="Times New Roman" w:hAnsi="Times New Roman" w:cs="Times New Roman"/>
              </w:rPr>
            </w:pPr>
            <w:r w:rsidRPr="00B8361C">
              <w:rPr>
                <w:rFonts w:ascii="Times New Roman" w:hAnsi="Times New Roman" w:cs="Times New Roman"/>
              </w:rPr>
              <w:t>Контактное лицо по</w:t>
            </w:r>
            <w:r w:rsidR="00E97B14" w:rsidRPr="00B8361C">
              <w:rPr>
                <w:rFonts w:ascii="Times New Roman" w:hAnsi="Times New Roman" w:cs="Times New Roman"/>
              </w:rPr>
              <w:t xml:space="preserve"> техническо</w:t>
            </w:r>
            <w:r w:rsidRPr="00B8361C">
              <w:rPr>
                <w:rFonts w:ascii="Times New Roman" w:hAnsi="Times New Roman" w:cs="Times New Roman"/>
              </w:rPr>
              <w:t>му</w:t>
            </w:r>
            <w:r w:rsidR="00E97B14" w:rsidRPr="00B8361C">
              <w:rPr>
                <w:rFonts w:ascii="Times New Roman" w:hAnsi="Times New Roman" w:cs="Times New Roman"/>
              </w:rPr>
              <w:t xml:space="preserve"> задани</w:t>
            </w:r>
            <w:r w:rsidRPr="00B8361C">
              <w:rPr>
                <w:rFonts w:ascii="Times New Roman" w:hAnsi="Times New Roman" w:cs="Times New Roman"/>
              </w:rPr>
              <w:t>ю</w:t>
            </w:r>
            <w:r w:rsidR="00E97B14" w:rsidRPr="00B8361C">
              <w:rPr>
                <w:rFonts w:ascii="Times New Roman" w:hAnsi="Times New Roman" w:cs="Times New Roman"/>
              </w:rPr>
              <w:t xml:space="preserve"> (Ф.И.О.): </w:t>
            </w:r>
            <w:r w:rsidR="00AB2713" w:rsidRPr="00B8361C">
              <w:rPr>
                <w:rFonts w:ascii="Times New Roman" w:hAnsi="Times New Roman" w:cs="Times New Roman"/>
              </w:rPr>
              <w:t>начальник ОКС</w:t>
            </w:r>
          </w:p>
          <w:p w14:paraId="130B8BF6" w14:textId="561AB95D" w:rsidR="00240EB1" w:rsidRPr="00B8361C" w:rsidRDefault="001F5066" w:rsidP="00AB2713">
            <w:pPr>
              <w:spacing w:after="0" w:line="240" w:lineRule="auto"/>
              <w:rPr>
                <w:rFonts w:ascii="Times New Roman" w:hAnsi="Times New Roman" w:cs="Times New Roman"/>
                <w:lang w:eastAsia="en-US"/>
              </w:rPr>
            </w:pPr>
            <w:r w:rsidRPr="00B8361C">
              <w:rPr>
                <w:rFonts w:ascii="Times New Roman" w:hAnsi="Times New Roman" w:cs="Times New Roman"/>
                <w:lang w:eastAsia="en-US"/>
              </w:rPr>
              <w:t>П</w:t>
            </w:r>
            <w:r w:rsidR="00AB2713" w:rsidRPr="00B8361C">
              <w:rPr>
                <w:rFonts w:ascii="Times New Roman" w:hAnsi="Times New Roman" w:cs="Times New Roman"/>
                <w:lang w:eastAsia="en-US"/>
              </w:rPr>
              <w:t>уляева Наталья Павловна</w:t>
            </w:r>
            <w:r w:rsidR="00423C7E" w:rsidRPr="00B8361C">
              <w:rPr>
                <w:rFonts w:ascii="Times New Roman" w:hAnsi="Times New Roman" w:cs="Times New Roman"/>
                <w:lang w:eastAsia="en-US"/>
              </w:rPr>
              <w:t xml:space="preserve"> </w:t>
            </w:r>
            <w:r w:rsidR="00E96439" w:rsidRPr="00B8361C">
              <w:rPr>
                <w:rFonts w:ascii="Times New Roman" w:hAnsi="Times New Roman" w:cs="Times New Roman"/>
                <w:lang w:eastAsia="en-US"/>
              </w:rPr>
              <w:t>+7921</w:t>
            </w:r>
            <w:r w:rsidR="00AB2713" w:rsidRPr="00B8361C">
              <w:rPr>
                <w:rFonts w:ascii="Times New Roman" w:hAnsi="Times New Roman" w:cs="Times New Roman"/>
                <w:lang w:eastAsia="en-US"/>
              </w:rPr>
              <w:t>8994561</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B8361C" w:rsidRDefault="00614375"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B8361C" w:rsidRDefault="00E96439" w:rsidP="009A380A">
            <w:pPr>
              <w:spacing w:after="0" w:line="240" w:lineRule="auto"/>
              <w:rPr>
                <w:rFonts w:ascii="Times New Roman" w:hAnsi="Times New Roman" w:cs="Times New Roman"/>
                <w:lang w:eastAsia="en-US"/>
              </w:rPr>
            </w:pPr>
            <w:r w:rsidRPr="00B8361C">
              <w:rPr>
                <w:rFonts w:ascii="Times New Roman" w:hAnsi="Times New Roman" w:cs="Times New Roman"/>
              </w:rPr>
              <w:t>Данный тендер проводится без использовани</w:t>
            </w:r>
            <w:r w:rsidR="000E4204" w:rsidRPr="00B8361C">
              <w:rPr>
                <w:rFonts w:ascii="Times New Roman" w:hAnsi="Times New Roman" w:cs="Times New Roman"/>
              </w:rPr>
              <w:t>я</w:t>
            </w:r>
            <w:r w:rsidRPr="00B8361C">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B8361C" w:rsidRDefault="00981DE4" w:rsidP="009A380A">
            <w:pPr>
              <w:spacing w:after="0" w:line="240" w:lineRule="auto"/>
              <w:ind w:right="153"/>
              <w:jc w:val="both"/>
              <w:rPr>
                <w:rFonts w:ascii="Times New Roman" w:hAnsi="Times New Roman" w:cs="Times New Roman"/>
                <w:lang w:eastAsia="en-US"/>
              </w:rPr>
            </w:pPr>
            <w:r w:rsidRPr="00B8361C">
              <w:rPr>
                <w:rFonts w:ascii="Times New Roman" w:hAnsi="Times New Roman" w:cs="Times New Roman"/>
              </w:rPr>
              <w:t xml:space="preserve">Настоящая документация размещена в ЕИС: </w:t>
            </w:r>
            <w:hyperlink r:id="rId10" w:history="1">
              <w:r w:rsidR="00E97B14" w:rsidRPr="00B8361C">
                <w:rPr>
                  <w:rStyle w:val="affa"/>
                  <w:rFonts w:ascii="Times New Roman" w:hAnsi="Times New Roman" w:cs="Times New Roman"/>
                  <w:lang w:val="en-US"/>
                </w:rPr>
                <w:t>www</w:t>
              </w:r>
              <w:r w:rsidR="00E97B14" w:rsidRPr="00B8361C">
                <w:rPr>
                  <w:rStyle w:val="affa"/>
                  <w:rFonts w:ascii="Times New Roman" w:hAnsi="Times New Roman" w:cs="Times New Roman"/>
                </w:rPr>
                <w:t>.zakupki.gov.ru</w:t>
              </w:r>
            </w:hyperlink>
            <w:r w:rsidRPr="00B8361C">
              <w:rPr>
                <w:rFonts w:ascii="Times New Roman" w:hAnsi="Times New Roman" w:cs="Times New Roman"/>
              </w:rPr>
              <w:t xml:space="preserve"> и на сайте АО «Выборгтеплоэнерго»: </w:t>
            </w:r>
            <w:hyperlink r:id="rId11" w:history="1">
              <w:r w:rsidRPr="00B8361C">
                <w:rPr>
                  <w:rStyle w:val="affa"/>
                  <w:rFonts w:ascii="Times New Roman" w:hAnsi="Times New Roman" w:cs="Times New Roman"/>
                  <w:lang w:val="en-US"/>
                </w:rPr>
                <w:t>www</w:t>
              </w:r>
              <w:r w:rsidRPr="00B8361C">
                <w:rPr>
                  <w:rStyle w:val="affa"/>
                  <w:rFonts w:ascii="Times New Roman" w:hAnsi="Times New Roman" w:cs="Times New Roman"/>
                </w:rPr>
                <w:t>.</w:t>
              </w:r>
              <w:r w:rsidRPr="00B8361C">
                <w:rPr>
                  <w:rStyle w:val="affa"/>
                  <w:rFonts w:ascii="Times New Roman" w:hAnsi="Times New Roman" w:cs="Times New Roman"/>
                  <w:lang w:val="en-US"/>
                </w:rPr>
                <w:t>wpts</w:t>
              </w:r>
              <w:r w:rsidRPr="00B8361C">
                <w:rPr>
                  <w:rStyle w:val="affa"/>
                  <w:rFonts w:ascii="Times New Roman" w:hAnsi="Times New Roman" w:cs="Times New Roman"/>
                </w:rPr>
                <w:t>.</w:t>
              </w:r>
              <w:r w:rsidRPr="00B8361C">
                <w:rPr>
                  <w:rStyle w:val="affa"/>
                  <w:rFonts w:ascii="Times New Roman" w:hAnsi="Times New Roman" w:cs="Times New Roman"/>
                  <w:lang w:val="en-US"/>
                </w:rPr>
                <w:t>vbg</w:t>
              </w:r>
              <w:r w:rsidRPr="00B8361C">
                <w:rPr>
                  <w:rStyle w:val="affa"/>
                  <w:rFonts w:ascii="Times New Roman" w:hAnsi="Times New Roman" w:cs="Times New Roman"/>
                </w:rPr>
                <w:t>.</w:t>
              </w:r>
              <w:r w:rsidRPr="00B8361C">
                <w:rPr>
                  <w:rStyle w:val="affa"/>
                  <w:rFonts w:ascii="Times New Roman" w:hAnsi="Times New Roman" w:cs="Times New Roman"/>
                  <w:lang w:val="en-US"/>
                </w:rPr>
                <w:t>ru</w:t>
              </w:r>
            </w:hyperlink>
            <w:r w:rsidRPr="00B8361C">
              <w:rPr>
                <w:rFonts w:ascii="Times New Roman" w:hAnsi="Times New Roman" w:cs="Times New Roman"/>
                <w:u w:val="single"/>
              </w:rPr>
              <w:t xml:space="preserve">. </w:t>
            </w:r>
            <w:r w:rsidRPr="00B8361C">
              <w:rPr>
                <w:rFonts w:ascii="Times New Roman" w:hAnsi="Times New Roman" w:cs="Times New Roman"/>
                <w:bCs/>
              </w:rPr>
              <w:t xml:space="preserve">Подача </w:t>
            </w:r>
            <w:r w:rsidR="00E97B14" w:rsidRPr="00B8361C">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1BAB6DCB" w:rsidR="000F3081" w:rsidRPr="00B8361C" w:rsidRDefault="00E6101D" w:rsidP="007E3056">
            <w:pPr>
              <w:spacing w:after="0" w:line="240" w:lineRule="auto"/>
              <w:jc w:val="both"/>
              <w:rPr>
                <w:rFonts w:ascii="Times New Roman" w:hAnsi="Times New Roman" w:cs="Times New Roman"/>
              </w:rPr>
            </w:pPr>
            <w:r w:rsidRPr="00B8361C">
              <w:rPr>
                <w:rFonts w:ascii="Times New Roman" w:hAnsi="Times New Roman" w:cs="Times New Roman"/>
                <w:b/>
              </w:rPr>
              <w:t>1</w:t>
            </w:r>
            <w:r w:rsidR="00064301" w:rsidRPr="00B8361C">
              <w:rPr>
                <w:rFonts w:ascii="Times New Roman" w:hAnsi="Times New Roman" w:cs="Times New Roman"/>
                <w:b/>
              </w:rPr>
              <w:t>8 950</w:t>
            </w:r>
            <w:r w:rsidRPr="00B8361C">
              <w:rPr>
                <w:rFonts w:ascii="Times New Roman" w:hAnsi="Times New Roman" w:cs="Times New Roman"/>
                <w:b/>
              </w:rPr>
              <w:t xml:space="preserve"> 000</w:t>
            </w:r>
            <w:r w:rsidR="00375021" w:rsidRPr="00B8361C">
              <w:rPr>
                <w:rFonts w:ascii="Times New Roman" w:hAnsi="Times New Roman" w:cs="Times New Roman"/>
                <w:b/>
              </w:rPr>
              <w:t xml:space="preserve"> рублей 00 копеек </w:t>
            </w:r>
            <w:r w:rsidRPr="00B8361C">
              <w:rPr>
                <w:rFonts w:ascii="Times New Roman" w:hAnsi="Times New Roman" w:cs="Times New Roman"/>
              </w:rPr>
              <w:t>(</w:t>
            </w:r>
            <w:r w:rsidR="00064301" w:rsidRPr="00B8361C">
              <w:rPr>
                <w:rFonts w:ascii="Times New Roman" w:hAnsi="Times New Roman" w:cs="Times New Roman"/>
              </w:rPr>
              <w:t>Восемнадцать</w:t>
            </w:r>
            <w:r w:rsidR="0044112B" w:rsidRPr="00B8361C">
              <w:rPr>
                <w:rFonts w:ascii="Times New Roman" w:hAnsi="Times New Roman" w:cs="Times New Roman"/>
              </w:rPr>
              <w:t xml:space="preserve"> миллионов </w:t>
            </w:r>
            <w:r w:rsidR="00064301" w:rsidRPr="00B8361C">
              <w:rPr>
                <w:rFonts w:ascii="Times New Roman" w:hAnsi="Times New Roman" w:cs="Times New Roman"/>
              </w:rPr>
              <w:t>девятьсот п</w:t>
            </w:r>
            <w:r w:rsidR="0044112B" w:rsidRPr="00B8361C">
              <w:rPr>
                <w:rFonts w:ascii="Times New Roman" w:hAnsi="Times New Roman" w:cs="Times New Roman"/>
              </w:rPr>
              <w:t>ятьдесят тысяч</w:t>
            </w:r>
            <w:r w:rsidRPr="00B8361C">
              <w:rPr>
                <w:rFonts w:ascii="Times New Roman" w:hAnsi="Times New Roman" w:cs="Times New Roman"/>
              </w:rPr>
              <w:t xml:space="preserve"> рублей 00 копеек</w:t>
            </w:r>
            <w:r w:rsidR="00375021" w:rsidRPr="00B8361C">
              <w:rPr>
                <w:rFonts w:ascii="Times New Roman" w:hAnsi="Times New Roman" w:cs="Times New Roman"/>
              </w:rPr>
              <w:t xml:space="preserve">), в том числе </w:t>
            </w:r>
            <w:r w:rsidR="00375021" w:rsidRPr="00B8361C">
              <w:rPr>
                <w:rFonts w:ascii="Times New Roman" w:hAnsi="Times New Roman" w:cs="Times New Roman"/>
                <w:b/>
              </w:rPr>
              <w:t>НДС 20%</w:t>
            </w:r>
            <w:r w:rsidR="000F3081" w:rsidRPr="00B8361C">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B8361C">
              <w:rPr>
                <w:rFonts w:ascii="Times New Roman" w:hAnsi="Times New Roman" w:cs="Times New Roman"/>
              </w:rPr>
              <w:t>з</w:t>
            </w:r>
            <w:r w:rsidR="000F3081" w:rsidRPr="00B8361C">
              <w:rPr>
                <w:rFonts w:ascii="Times New Roman" w:hAnsi="Times New Roman" w:cs="Times New Roman"/>
              </w:rPr>
              <w:t>аконодательства РФ</w:t>
            </w:r>
            <w:r w:rsidR="00BF7F45" w:rsidRPr="00B8361C">
              <w:rPr>
                <w:rFonts w:ascii="Times New Roman" w:hAnsi="Times New Roman" w:cs="Times New Roman"/>
              </w:rPr>
              <w:t>.</w:t>
            </w:r>
            <w:r w:rsidR="000F3081" w:rsidRPr="00B8361C">
              <w:rPr>
                <w:rFonts w:ascii="Times New Roman" w:hAnsi="Times New Roman" w:cs="Times New Roman"/>
              </w:rPr>
              <w:t xml:space="preserve"> </w:t>
            </w:r>
          </w:p>
          <w:p w14:paraId="22F64662" w14:textId="5CF6D9EB" w:rsidR="00376691" w:rsidRPr="00B8361C" w:rsidRDefault="00376691" w:rsidP="007E3056">
            <w:pPr>
              <w:spacing w:after="0" w:line="240" w:lineRule="auto"/>
              <w:jc w:val="both"/>
              <w:rPr>
                <w:rFonts w:ascii="Times New Roman" w:hAnsi="Times New Roman" w:cs="Times New Roman"/>
              </w:rPr>
            </w:pPr>
            <w:r w:rsidRPr="00B8361C">
              <w:rPr>
                <w:rFonts w:ascii="Times New Roman" w:hAnsi="Times New Roman" w:cs="Times New Roman"/>
              </w:rPr>
              <w:t>Материал подрядчика.</w:t>
            </w:r>
          </w:p>
          <w:p w14:paraId="57726AA5" w14:textId="58354E55" w:rsidR="00981DE4" w:rsidRPr="00B8361C"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B8361C">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B8361C" w:rsidRDefault="000F3081" w:rsidP="009A380A">
            <w:pPr>
              <w:spacing w:after="0" w:line="240" w:lineRule="auto"/>
              <w:rPr>
                <w:rFonts w:ascii="Times New Roman" w:hAnsi="Times New Roman" w:cs="Times New Roman"/>
                <w:lang w:eastAsia="en-US"/>
              </w:rPr>
            </w:pPr>
            <w:r w:rsidRPr="00B8361C">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B8361C">
              <w:rPr>
                <w:rFonts w:ascii="Times New Roman" w:hAnsi="Times New Roman" w:cs="Times New Roman"/>
                <w:highlight w:val="yellow"/>
              </w:rPr>
              <w:t xml:space="preserve"> </w:t>
            </w:r>
          </w:p>
        </w:tc>
      </w:tr>
      <w:tr w:rsidR="00F437D9" w:rsidRPr="00B8361C"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 ,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B8361C" w:rsidRDefault="00375DA7" w:rsidP="00D639DB">
            <w:pPr>
              <w:spacing w:after="0" w:line="240" w:lineRule="auto"/>
              <w:rPr>
                <w:rFonts w:ascii="Times New Roman" w:hAnsi="Times New Roman" w:cs="Times New Roman"/>
                <w:lang w:eastAsia="en-US"/>
              </w:rPr>
            </w:pPr>
            <w:r w:rsidRPr="00B8361C">
              <w:rPr>
                <w:rFonts w:ascii="Times New Roman" w:hAnsi="Times New Roman" w:cs="Times New Roman"/>
                <w:color w:val="000000"/>
              </w:rPr>
              <w:t>Требования к поставляемому товару, работам, услугам приводятся в Техническом задании</w:t>
            </w:r>
            <w:r w:rsidR="00D639DB" w:rsidRPr="00B8361C">
              <w:rPr>
                <w:rFonts w:ascii="Times New Roman" w:hAnsi="Times New Roman" w:cs="Times New Roman"/>
                <w:color w:val="000000"/>
              </w:rPr>
              <w:t xml:space="preserve"> (Раздел </w:t>
            </w:r>
            <w:r w:rsidRPr="00B8361C">
              <w:rPr>
                <w:rFonts w:ascii="Times New Roman" w:hAnsi="Times New Roman" w:cs="Times New Roman"/>
                <w:bCs/>
              </w:rPr>
              <w:t xml:space="preserve"> </w:t>
            </w:r>
            <w:r w:rsidR="000F3081" w:rsidRPr="00B8361C">
              <w:rPr>
                <w:rFonts w:ascii="Times New Roman" w:hAnsi="Times New Roman" w:cs="Times New Roman"/>
              </w:rPr>
              <w:t>9</w:t>
            </w:r>
            <w:r w:rsidR="00D639DB" w:rsidRPr="00B8361C">
              <w:rPr>
                <w:rFonts w:ascii="Times New Roman" w:hAnsi="Times New Roman" w:cs="Times New Roman"/>
              </w:rPr>
              <w:t>)</w:t>
            </w:r>
            <w:r w:rsidR="000F3081" w:rsidRPr="00B8361C">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Место поставки товара, </w:t>
            </w:r>
            <w:r w:rsidRPr="00D337B1">
              <w:rPr>
                <w:rFonts w:ascii="Times New Roman" w:hAnsi="Times New Roman" w:cs="Times New Roman"/>
                <w:sz w:val="24"/>
                <w:szCs w:val="24"/>
              </w:rPr>
              <w:lastRenderedPageBreak/>
              <w:t>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30DCF7BB" w14:textId="16FE4FEE" w:rsidR="0044112B" w:rsidRPr="00B8361C" w:rsidRDefault="0044112B" w:rsidP="0044112B">
            <w:pPr>
              <w:pStyle w:val="aff5"/>
              <w:rPr>
                <w:rFonts w:ascii="Times New Roman" w:hAnsi="Times New Roman"/>
                <w:sz w:val="22"/>
                <w:szCs w:val="22"/>
              </w:rPr>
            </w:pPr>
            <w:r w:rsidRPr="00B8361C">
              <w:rPr>
                <w:rFonts w:ascii="Times New Roman" w:hAnsi="Times New Roman"/>
                <w:sz w:val="22"/>
                <w:szCs w:val="22"/>
              </w:rPr>
              <w:lastRenderedPageBreak/>
              <w:t xml:space="preserve">Ленинградская область, Выборгский </w:t>
            </w:r>
            <w:r w:rsidR="00064301" w:rsidRPr="00B8361C">
              <w:rPr>
                <w:rFonts w:ascii="Times New Roman" w:hAnsi="Times New Roman"/>
                <w:sz w:val="22"/>
                <w:szCs w:val="22"/>
              </w:rPr>
              <w:t xml:space="preserve">муниципальный </w:t>
            </w:r>
            <w:r w:rsidRPr="00B8361C">
              <w:rPr>
                <w:rFonts w:ascii="Times New Roman" w:hAnsi="Times New Roman"/>
                <w:sz w:val="22"/>
                <w:szCs w:val="22"/>
              </w:rPr>
              <w:lastRenderedPageBreak/>
              <w:t xml:space="preserve">район,    Светогорское </w:t>
            </w:r>
            <w:r w:rsidR="00064301" w:rsidRPr="00B8361C">
              <w:rPr>
                <w:rFonts w:ascii="Times New Roman" w:hAnsi="Times New Roman"/>
                <w:sz w:val="22"/>
                <w:szCs w:val="22"/>
              </w:rPr>
              <w:t>городское поселение</w:t>
            </w:r>
            <w:r w:rsidRPr="00B8361C">
              <w:rPr>
                <w:rFonts w:ascii="Times New Roman" w:hAnsi="Times New Roman"/>
                <w:sz w:val="22"/>
                <w:szCs w:val="22"/>
              </w:rPr>
              <w:t xml:space="preserve">, </w:t>
            </w:r>
            <w:r w:rsidR="00064301" w:rsidRPr="00B8361C">
              <w:rPr>
                <w:rFonts w:ascii="Times New Roman" w:hAnsi="Times New Roman"/>
                <w:sz w:val="22"/>
                <w:szCs w:val="22"/>
              </w:rPr>
              <w:t>г</w:t>
            </w:r>
            <w:r w:rsidRPr="00B8361C">
              <w:rPr>
                <w:rFonts w:ascii="Times New Roman" w:hAnsi="Times New Roman"/>
                <w:sz w:val="22"/>
                <w:szCs w:val="22"/>
              </w:rPr>
              <w:t xml:space="preserve">. </w:t>
            </w:r>
            <w:r w:rsidR="00064301" w:rsidRPr="00B8361C">
              <w:rPr>
                <w:rFonts w:ascii="Times New Roman" w:hAnsi="Times New Roman"/>
                <w:sz w:val="22"/>
                <w:szCs w:val="22"/>
              </w:rPr>
              <w:t>Светогорск</w:t>
            </w:r>
            <w:r w:rsidRPr="00B8361C">
              <w:rPr>
                <w:rFonts w:ascii="Times New Roman" w:hAnsi="Times New Roman"/>
                <w:sz w:val="22"/>
                <w:szCs w:val="22"/>
              </w:rPr>
              <w:t>.</w:t>
            </w:r>
          </w:p>
          <w:p w14:paraId="16B11E89" w14:textId="133C57D3" w:rsidR="00981DE4" w:rsidRPr="00B8361C" w:rsidRDefault="00981DE4" w:rsidP="001F5066">
            <w:pPr>
              <w:spacing w:after="0" w:line="240" w:lineRule="auto"/>
              <w:rPr>
                <w:rFonts w:ascii="Times New Roman" w:hAnsi="Times New Roman" w:cs="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B8361C" w:rsidRDefault="00981DE4" w:rsidP="00D639DB">
            <w:pPr>
              <w:spacing w:after="0" w:line="240" w:lineRule="auto"/>
              <w:rPr>
                <w:rFonts w:ascii="Times New Roman" w:hAnsi="Times New Roman" w:cs="Times New Roman"/>
                <w:lang w:eastAsia="en-US"/>
              </w:rPr>
            </w:pPr>
            <w:r w:rsidRPr="00B8361C">
              <w:rPr>
                <w:rFonts w:ascii="Times New Roman" w:hAnsi="Times New Roman" w:cs="Times New Roman"/>
              </w:rPr>
              <w:t xml:space="preserve">Согласно </w:t>
            </w:r>
            <w:r w:rsidR="00D639DB" w:rsidRPr="00B8361C">
              <w:rPr>
                <w:rFonts w:ascii="Times New Roman" w:hAnsi="Times New Roman" w:cs="Times New Roman"/>
              </w:rPr>
              <w:t>Р</w:t>
            </w:r>
            <w:r w:rsidRPr="00B8361C">
              <w:rPr>
                <w:rFonts w:ascii="Times New Roman" w:hAnsi="Times New Roman" w:cs="Times New Roman"/>
              </w:rPr>
              <w:t>азделу 9 «Техническое задание»</w:t>
            </w:r>
            <w:r w:rsidR="000E4204" w:rsidRPr="00B8361C">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C483959" w:rsidR="00981DE4" w:rsidRPr="00B8361C" w:rsidRDefault="0080153A" w:rsidP="00D82FE8">
            <w:pPr>
              <w:jc w:val="both"/>
              <w:rPr>
                <w:rFonts w:ascii="Times New Roman" w:hAnsi="Times New Roman" w:cs="Times New Roman"/>
                <w:lang w:eastAsia="en-US"/>
              </w:rPr>
            </w:pPr>
            <w:r w:rsidRPr="00B8361C">
              <w:rPr>
                <w:rFonts w:ascii="Times New Roman" w:hAnsi="Times New Roman" w:cs="Times New Roman"/>
                <w:lang w:eastAsia="en-US"/>
              </w:rPr>
              <w:t xml:space="preserve">Предусматривается аванс в </w:t>
            </w:r>
            <w:r w:rsidR="00376691" w:rsidRPr="00B8361C">
              <w:rPr>
                <w:rFonts w:ascii="Times New Roman" w:hAnsi="Times New Roman" w:cs="Times New Roman"/>
                <w:lang w:eastAsia="en-US"/>
              </w:rPr>
              <w:t>3</w:t>
            </w:r>
            <w:r w:rsidRPr="00B8361C">
              <w:rPr>
                <w:rFonts w:ascii="Times New Roman" w:hAnsi="Times New Roman" w:cs="Times New Roman"/>
                <w:lang w:eastAsia="en-US"/>
              </w:rPr>
              <w:t xml:space="preserve">0% от стоимости договора. </w:t>
            </w:r>
            <w:r w:rsidR="00375DA7" w:rsidRPr="00B8361C">
              <w:rPr>
                <w:rFonts w:ascii="Times New Roman" w:hAnsi="Times New Roman" w:cs="Times New Roman"/>
              </w:rPr>
              <w:t>Окончательная оплата производится в течение 15 рабочих дней со дня подписания актов выполненных работ</w:t>
            </w:r>
            <w:r w:rsidR="00F437D9" w:rsidRPr="00B8361C">
              <w:rPr>
                <w:rFonts w:ascii="Times New Roman" w:hAnsi="Times New Roman" w:cs="Times New Roman"/>
              </w:rPr>
              <w:t>.</w:t>
            </w:r>
            <w:r w:rsidR="00FF6E96" w:rsidRPr="00B8361C">
              <w:rPr>
                <w:rFonts w:ascii="Times New Roman" w:hAnsi="Times New Roman" w:cs="Times New Roman"/>
              </w:rPr>
              <w:t xml:space="preserve"> </w:t>
            </w:r>
            <w:r w:rsidR="00D82FE8" w:rsidRPr="00B8361C">
              <w:rPr>
                <w:rFonts w:ascii="Times New Roman" w:hAnsi="Times New Roman" w:cs="Times New Roman"/>
              </w:rPr>
              <w:t>Возможна оплата после закрытия  каждого этапа работ (поэтапная оплата).</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0F1B2FCE" w:rsidR="00E6101D" w:rsidRPr="00B8361C" w:rsidRDefault="00375DA7" w:rsidP="00E6101D">
            <w:pPr>
              <w:shd w:val="clear" w:color="auto" w:fill="FFFFFF"/>
              <w:autoSpaceDE w:val="0"/>
              <w:autoSpaceDN w:val="0"/>
              <w:adjustRightInd w:val="0"/>
              <w:ind w:left="34"/>
              <w:jc w:val="both"/>
              <w:rPr>
                <w:rFonts w:ascii="Times New Roman" w:hAnsi="Times New Roman" w:cs="Times New Roman"/>
              </w:rPr>
            </w:pPr>
            <w:r w:rsidRPr="00B8361C">
              <w:rPr>
                <w:rFonts w:ascii="Times New Roman" w:hAnsi="Times New Roman" w:cs="Times New Roman"/>
                <w:bCs/>
              </w:rPr>
              <w:t>Срок выполнения работ</w:t>
            </w:r>
            <w:r w:rsidR="00375021" w:rsidRPr="00B8361C">
              <w:rPr>
                <w:rFonts w:ascii="Times New Roman" w:hAnsi="Times New Roman" w:cs="Times New Roman"/>
                <w:bCs/>
              </w:rPr>
              <w:t xml:space="preserve"> </w:t>
            </w:r>
            <w:r w:rsidR="00064301" w:rsidRPr="00540A65">
              <w:rPr>
                <w:rFonts w:ascii="Times New Roman" w:hAnsi="Times New Roman" w:cs="Times New Roman"/>
                <w:b/>
                <w:bCs/>
              </w:rPr>
              <w:t>50</w:t>
            </w:r>
            <w:r w:rsidR="00E6101D" w:rsidRPr="00540A65">
              <w:rPr>
                <w:rFonts w:ascii="Times New Roman" w:hAnsi="Times New Roman" w:cs="Times New Roman"/>
                <w:b/>
                <w:u w:val="single"/>
              </w:rPr>
              <w:t xml:space="preserve"> </w:t>
            </w:r>
            <w:r w:rsidR="00E6101D" w:rsidRPr="00B8361C">
              <w:rPr>
                <w:rFonts w:ascii="Times New Roman" w:hAnsi="Times New Roman" w:cs="Times New Roman"/>
                <w:b/>
                <w:u w:val="single"/>
              </w:rPr>
              <w:t>(</w:t>
            </w:r>
            <w:r w:rsidR="00064301" w:rsidRPr="00B8361C">
              <w:rPr>
                <w:rFonts w:ascii="Times New Roman" w:hAnsi="Times New Roman" w:cs="Times New Roman"/>
                <w:b/>
                <w:u w:val="single"/>
              </w:rPr>
              <w:t>пятьдесят</w:t>
            </w:r>
            <w:r w:rsidR="00E6101D" w:rsidRPr="00B8361C">
              <w:rPr>
                <w:rFonts w:ascii="Times New Roman" w:hAnsi="Times New Roman" w:cs="Times New Roman"/>
                <w:b/>
                <w:u w:val="single"/>
              </w:rPr>
              <w:t>) календарных дней</w:t>
            </w:r>
            <w:r w:rsidR="00E6101D" w:rsidRPr="00B8361C">
              <w:rPr>
                <w:rFonts w:ascii="Times New Roman" w:hAnsi="Times New Roman" w:cs="Times New Roman"/>
              </w:rPr>
              <w:t xml:space="preserve"> с момента заключения договора </w:t>
            </w:r>
            <w:r w:rsidR="00E6101D" w:rsidRPr="00B8361C">
              <w:rPr>
                <w:rFonts w:ascii="Times New Roman" w:hAnsi="Times New Roman" w:cs="Times New Roman"/>
                <w:bCs/>
              </w:rPr>
              <w:t xml:space="preserve"> </w:t>
            </w:r>
            <w:r w:rsidR="00E6101D" w:rsidRPr="00B8361C">
              <w:rPr>
                <w:rFonts w:ascii="Times New Roman" w:hAnsi="Times New Roman" w:cs="Times New Roman"/>
              </w:rPr>
              <w:t>при условии, если Подрядчик не завершит работы ранее указанного срока.</w:t>
            </w:r>
          </w:p>
          <w:p w14:paraId="741D280F" w14:textId="726DC4DE" w:rsidR="00981DE4" w:rsidRPr="00B8361C" w:rsidRDefault="00981DE4" w:rsidP="00991E58">
            <w:pPr>
              <w:spacing w:after="0" w:line="240" w:lineRule="auto"/>
              <w:rPr>
                <w:rFonts w:ascii="Times New Roman" w:hAnsi="Times New Roman" w:cs="Times New Roman"/>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B8361C" w:rsidRDefault="000F3081" w:rsidP="009A380A">
            <w:pPr>
              <w:spacing w:after="0" w:line="240" w:lineRule="auto"/>
              <w:jc w:val="both"/>
              <w:rPr>
                <w:rFonts w:ascii="Times New Roman" w:hAnsi="Times New Roman" w:cs="Times New Roman"/>
                <w:color w:val="000000" w:themeColor="text1"/>
              </w:rPr>
            </w:pPr>
            <w:r w:rsidRPr="00B8361C">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B8361C">
              <w:rPr>
                <w:rFonts w:ascii="Times New Roman" w:hAnsi="Times New Roman" w:cs="Times New Roman"/>
                <w:color w:val="000000" w:themeColor="text1"/>
              </w:rPr>
              <w:t xml:space="preserve">выполнение  </w:t>
            </w:r>
            <w:r w:rsidR="00375DA7" w:rsidRPr="00B8361C">
              <w:rPr>
                <w:rFonts w:ascii="Times New Roman" w:hAnsi="Times New Roman" w:cs="Times New Roman"/>
                <w:color w:val="000000" w:themeColor="text1"/>
              </w:rPr>
              <w:t>работ</w:t>
            </w:r>
            <w:r w:rsidRPr="00B8361C">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B8361C"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B8361C" w:rsidRDefault="00981DE4" w:rsidP="009D4B0C">
            <w:pPr>
              <w:spacing w:after="0" w:line="240" w:lineRule="auto"/>
              <w:jc w:val="both"/>
              <w:rPr>
                <w:rFonts w:ascii="Times New Roman" w:hAnsi="Times New Roman" w:cs="Times New Roman"/>
                <w:highlight w:val="yellow"/>
                <w:lang w:eastAsia="en-US"/>
              </w:rPr>
            </w:pPr>
            <w:r w:rsidRPr="00B8361C">
              <w:rPr>
                <w:rFonts w:ascii="Times New Roman" w:hAnsi="Times New Roman" w:cs="Times New Roman"/>
              </w:rPr>
              <w:t>Предлагаемые участником цен</w:t>
            </w:r>
            <w:r w:rsidR="00645E55" w:rsidRPr="00B8361C">
              <w:rPr>
                <w:rFonts w:ascii="Times New Roman" w:hAnsi="Times New Roman" w:cs="Times New Roman"/>
              </w:rPr>
              <w:t xml:space="preserve">а </w:t>
            </w:r>
            <w:r w:rsidR="00B71312" w:rsidRPr="00B8361C">
              <w:rPr>
                <w:rFonts w:ascii="Times New Roman" w:hAnsi="Times New Roman" w:cs="Times New Roman"/>
              </w:rPr>
              <w:t>договора</w:t>
            </w:r>
            <w:r w:rsidR="001B7ABF" w:rsidRPr="00B8361C">
              <w:rPr>
                <w:rFonts w:ascii="Times New Roman" w:hAnsi="Times New Roman" w:cs="Times New Roman"/>
              </w:rPr>
              <w:t xml:space="preserve"> </w:t>
            </w:r>
            <w:r w:rsidRPr="00B8361C">
              <w:rPr>
                <w:rFonts w:ascii="Times New Roman" w:hAnsi="Times New Roman" w:cs="Times New Roman"/>
              </w:rPr>
              <w:t>указывае</w:t>
            </w:r>
            <w:r w:rsidR="00645E55" w:rsidRPr="00B8361C">
              <w:rPr>
                <w:rFonts w:ascii="Times New Roman" w:hAnsi="Times New Roman" w:cs="Times New Roman"/>
              </w:rPr>
              <w:t>тся</w:t>
            </w:r>
            <w:r w:rsidRPr="00B8361C">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Не предусмотрены</w:t>
            </w:r>
          </w:p>
          <w:p w14:paraId="68CC643D" w14:textId="77777777" w:rsidR="00981DE4" w:rsidRPr="00B8361C"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B8361C" w:rsidRDefault="00981DE4"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B8361C" w:rsidRDefault="00371BC5" w:rsidP="009A380A">
            <w:pPr>
              <w:spacing w:after="0" w:line="240" w:lineRule="auto"/>
              <w:rPr>
                <w:rFonts w:ascii="Times New Roman" w:hAnsi="Times New Roman" w:cs="Times New Roman"/>
              </w:rPr>
            </w:pPr>
            <w:r w:rsidRPr="00B8361C">
              <w:rPr>
                <w:rFonts w:ascii="Times New Roman" w:hAnsi="Times New Roman" w:cs="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В соответствии с приложением № 1 к Информационной карте </w:t>
            </w:r>
            <w:r w:rsidR="00461497" w:rsidRPr="00B8361C">
              <w:rPr>
                <w:rFonts w:ascii="Times New Roman" w:hAnsi="Times New Roman" w:cs="Times New Roman"/>
              </w:rPr>
              <w:t>и Разделом</w:t>
            </w:r>
            <w:r w:rsidRPr="00B8361C">
              <w:rPr>
                <w:rFonts w:ascii="Times New Roman" w:hAnsi="Times New Roman" w:cs="Times New Roman"/>
              </w:rPr>
              <w:t xml:space="preserve"> 9 </w:t>
            </w:r>
            <w:r w:rsidR="00461497" w:rsidRPr="00B8361C">
              <w:rPr>
                <w:rFonts w:ascii="Times New Roman" w:hAnsi="Times New Roman" w:cs="Times New Roman"/>
              </w:rPr>
              <w:t>«</w:t>
            </w:r>
            <w:r w:rsidRPr="00B8361C">
              <w:rPr>
                <w:rFonts w:ascii="Times New Roman" w:hAnsi="Times New Roman" w:cs="Times New Roman"/>
              </w:rPr>
              <w:t>Техническ</w:t>
            </w:r>
            <w:r w:rsidR="00461497" w:rsidRPr="00B8361C">
              <w:rPr>
                <w:rFonts w:ascii="Times New Roman" w:hAnsi="Times New Roman" w:cs="Times New Roman"/>
              </w:rPr>
              <w:t>ое</w:t>
            </w:r>
            <w:r w:rsidRPr="00B8361C">
              <w:rPr>
                <w:rFonts w:ascii="Times New Roman" w:hAnsi="Times New Roman" w:cs="Times New Roman"/>
              </w:rPr>
              <w:t xml:space="preserve"> задание</w:t>
            </w:r>
            <w:r w:rsidR="00461497" w:rsidRPr="00B8361C">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39ECBE1" w:rsidR="00D738A7" w:rsidRPr="00B8361C" w:rsidRDefault="00561B83" w:rsidP="009A380A">
            <w:pPr>
              <w:spacing w:after="0" w:line="240" w:lineRule="auto"/>
              <w:rPr>
                <w:rFonts w:ascii="Times New Roman" w:hAnsi="Times New Roman" w:cs="Times New Roman"/>
                <w:lang w:eastAsia="en-US"/>
              </w:rPr>
            </w:pPr>
            <w:r w:rsidRPr="00B8361C">
              <w:rPr>
                <w:rFonts w:ascii="Times New Roman" w:hAnsi="Times New Roman" w:cs="Times New Roman"/>
              </w:rPr>
              <w:t>П</w:t>
            </w:r>
            <w:r w:rsidR="00D738A7" w:rsidRPr="00B8361C">
              <w:rPr>
                <w:rFonts w:ascii="Times New Roman" w:hAnsi="Times New Roman" w:cs="Times New Roman"/>
              </w:rPr>
              <w:t>редусмотрена</w:t>
            </w:r>
          </w:p>
          <w:p w14:paraId="1EE160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Не установлены</w:t>
            </w:r>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Участие в закупке </w:t>
            </w:r>
            <w:r w:rsidRPr="00D337B1">
              <w:rPr>
                <w:rFonts w:ascii="Times New Roman" w:hAnsi="Times New Roman" w:cs="Times New Roman"/>
                <w:sz w:val="24"/>
                <w:szCs w:val="24"/>
              </w:rPr>
              <w:lastRenderedPageBreak/>
              <w:t>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B8361C" w:rsidRDefault="00D738A7" w:rsidP="009A380A">
            <w:pPr>
              <w:pStyle w:val="a5"/>
              <w:spacing w:after="0" w:line="240" w:lineRule="auto"/>
              <w:jc w:val="both"/>
              <w:rPr>
                <w:rFonts w:ascii="Times New Roman" w:hAnsi="Times New Roman"/>
                <w:lang w:eastAsia="en-US"/>
              </w:rPr>
            </w:pPr>
            <w:r w:rsidRPr="00B8361C">
              <w:rPr>
                <w:rFonts w:ascii="Times New Roman" w:hAnsi="Times New Roman"/>
              </w:rPr>
              <w:lastRenderedPageBreak/>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В соответствии с приложением № 1 к Информационной карте</w:t>
            </w:r>
            <w:r w:rsidR="007F6E59" w:rsidRPr="00B8361C">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28858255" w14:textId="0B131C39" w:rsidR="00E6101D" w:rsidRPr="00B8361C" w:rsidRDefault="0044112B" w:rsidP="00E6101D">
            <w:pPr>
              <w:spacing w:after="0" w:line="240" w:lineRule="auto"/>
              <w:jc w:val="both"/>
              <w:rPr>
                <w:rFonts w:ascii="Times New Roman" w:hAnsi="Times New Roman" w:cs="Times New Roman"/>
              </w:rPr>
            </w:pPr>
            <w:r w:rsidRPr="00B8361C">
              <w:rPr>
                <w:rFonts w:ascii="Times New Roman" w:hAnsi="Times New Roman" w:cs="Times New Roman"/>
              </w:rPr>
              <w:t>3</w:t>
            </w:r>
            <w:r w:rsidR="00E6101D" w:rsidRPr="00B8361C">
              <w:rPr>
                <w:rFonts w:ascii="Times New Roman" w:hAnsi="Times New Roman" w:cs="Times New Roman"/>
              </w:rPr>
              <w:t xml:space="preserve"> % от начальной максимальной цены договора.</w:t>
            </w:r>
          </w:p>
          <w:p w14:paraId="24E5D0F2" w14:textId="77777777" w:rsidR="00E6101D" w:rsidRPr="00B8361C" w:rsidRDefault="00E6101D" w:rsidP="00E6101D">
            <w:pPr>
              <w:pStyle w:val="p6"/>
              <w:spacing w:before="0" w:beforeAutospacing="0" w:after="0" w:afterAutospacing="0"/>
              <w:rPr>
                <w:sz w:val="22"/>
                <w:szCs w:val="22"/>
              </w:rPr>
            </w:pPr>
            <w:r w:rsidRPr="00B8361C">
              <w:rPr>
                <w:sz w:val="22"/>
                <w:szCs w:val="22"/>
              </w:rPr>
              <w:t>Необходимо перечислить на расчетный счет заказчика АО «Выборгтеплоэнерго»</w:t>
            </w:r>
          </w:p>
          <w:p w14:paraId="1F8D9421" w14:textId="77777777" w:rsidR="00E6101D" w:rsidRPr="00B8361C" w:rsidRDefault="00E6101D" w:rsidP="00E6101D">
            <w:pPr>
              <w:pStyle w:val="p6"/>
              <w:spacing w:before="0" w:beforeAutospacing="0" w:after="0" w:afterAutospacing="0"/>
              <w:rPr>
                <w:rStyle w:val="s1"/>
                <w:sz w:val="22"/>
                <w:szCs w:val="22"/>
              </w:rPr>
            </w:pPr>
            <w:r w:rsidRPr="00B8361C">
              <w:rPr>
                <w:rStyle w:val="s1"/>
                <w:sz w:val="22"/>
                <w:szCs w:val="22"/>
              </w:rPr>
              <w:t xml:space="preserve"> Ф.ОПЕРУ Банка ВТБ (ПАО) в  г. Санкт-Петербурге,</w:t>
            </w:r>
          </w:p>
          <w:p w14:paraId="15788304" w14:textId="77777777" w:rsidR="00E6101D" w:rsidRPr="00B8361C" w:rsidRDefault="00E6101D" w:rsidP="00E6101D">
            <w:pPr>
              <w:pStyle w:val="p6"/>
              <w:spacing w:before="0" w:beforeAutospacing="0" w:after="0" w:afterAutospacing="0"/>
              <w:rPr>
                <w:rStyle w:val="s1"/>
                <w:b/>
                <w:sz w:val="22"/>
                <w:szCs w:val="22"/>
              </w:rPr>
            </w:pPr>
            <w:r w:rsidRPr="00B8361C">
              <w:rPr>
                <w:rStyle w:val="s1"/>
                <w:b/>
                <w:sz w:val="22"/>
                <w:szCs w:val="22"/>
              </w:rPr>
              <w:t>Р.с.40702810062110000252</w:t>
            </w:r>
          </w:p>
          <w:p w14:paraId="4B46FFCD" w14:textId="77777777" w:rsidR="00E6101D" w:rsidRPr="00B8361C" w:rsidRDefault="00E6101D" w:rsidP="00E6101D">
            <w:pPr>
              <w:pStyle w:val="p6"/>
              <w:spacing w:before="0" w:beforeAutospacing="0" w:after="0" w:afterAutospacing="0"/>
              <w:rPr>
                <w:rStyle w:val="s1"/>
                <w:sz w:val="22"/>
                <w:szCs w:val="22"/>
              </w:rPr>
            </w:pPr>
            <w:r w:rsidRPr="00B8361C">
              <w:rPr>
                <w:rStyle w:val="s1"/>
                <w:sz w:val="22"/>
                <w:szCs w:val="22"/>
              </w:rPr>
              <w:t>БИК 044030704</w:t>
            </w:r>
          </w:p>
          <w:p w14:paraId="7DD04305" w14:textId="77777777" w:rsidR="00E6101D" w:rsidRPr="00B8361C" w:rsidRDefault="00E6101D" w:rsidP="00E6101D">
            <w:pPr>
              <w:pStyle w:val="p6"/>
              <w:spacing w:before="0" w:beforeAutospacing="0" w:after="0" w:afterAutospacing="0"/>
              <w:rPr>
                <w:rStyle w:val="s1"/>
                <w:sz w:val="22"/>
                <w:szCs w:val="22"/>
              </w:rPr>
            </w:pPr>
            <w:r w:rsidRPr="00B8361C">
              <w:rPr>
                <w:rStyle w:val="s1"/>
                <w:sz w:val="22"/>
                <w:szCs w:val="22"/>
              </w:rPr>
              <w:t>ИНН 4704062064/КПП 470401001</w:t>
            </w:r>
          </w:p>
          <w:p w14:paraId="39A81812" w14:textId="77777777" w:rsidR="00E6101D" w:rsidRPr="00B8361C" w:rsidRDefault="00E6101D" w:rsidP="00E6101D">
            <w:pPr>
              <w:pStyle w:val="p6"/>
              <w:spacing w:before="0" w:beforeAutospacing="0" w:after="0" w:afterAutospacing="0"/>
              <w:rPr>
                <w:rStyle w:val="s1"/>
                <w:sz w:val="22"/>
                <w:szCs w:val="22"/>
              </w:rPr>
            </w:pPr>
            <w:r w:rsidRPr="00B8361C">
              <w:rPr>
                <w:rStyle w:val="s1"/>
                <w:sz w:val="22"/>
                <w:szCs w:val="22"/>
              </w:rPr>
              <w:t>Кор. счет 30101810200000000704</w:t>
            </w:r>
          </w:p>
          <w:p w14:paraId="3BA6595D" w14:textId="00B02AC2" w:rsidR="001B7ABF" w:rsidRPr="00B8361C" w:rsidRDefault="00E6101D" w:rsidP="00E6101D">
            <w:pPr>
              <w:spacing w:after="0" w:line="240" w:lineRule="auto"/>
              <w:rPr>
                <w:rFonts w:ascii="Times New Roman" w:hAnsi="Times New Roman" w:cs="Times New Roman"/>
                <w:lang w:eastAsia="en-US"/>
              </w:rPr>
            </w:pPr>
            <w:r w:rsidRPr="00B8361C">
              <w:rPr>
                <w:rFonts w:ascii="Times New Roman" w:hAnsi="Times New Roman" w:cs="Times New Roman"/>
              </w:rPr>
              <w:t>(Возврат обеспечения заявки осуществляется в соответствии с п. п 8.7 Положения о закупке товаров, работ, услуг, для нужд АО «Выборгтеплоэнерго»)</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3CE017CF" w:rsidR="00D738A7" w:rsidRPr="00B8361C" w:rsidRDefault="00D738A7" w:rsidP="0044112B">
            <w:pPr>
              <w:spacing w:after="0" w:line="240" w:lineRule="auto"/>
              <w:rPr>
                <w:rFonts w:ascii="Times New Roman" w:hAnsi="Times New Roman" w:cs="Times New Roman"/>
                <w:lang w:eastAsia="en-US"/>
              </w:rPr>
            </w:pPr>
            <w:r w:rsidRPr="00B8361C">
              <w:rPr>
                <w:rFonts w:ascii="Times New Roman" w:hAnsi="Times New Roman" w:cs="Times New Roman"/>
              </w:rPr>
              <w:t>Заявки подаются начиная с «</w:t>
            </w:r>
            <w:r w:rsidR="0044112B" w:rsidRPr="00B8361C">
              <w:rPr>
                <w:rFonts w:ascii="Times New Roman" w:hAnsi="Times New Roman" w:cs="Times New Roman"/>
              </w:rPr>
              <w:t>11</w:t>
            </w:r>
            <w:r w:rsidRPr="00B8361C">
              <w:rPr>
                <w:rFonts w:ascii="Times New Roman" w:hAnsi="Times New Roman" w:cs="Times New Roman"/>
              </w:rPr>
              <w:t xml:space="preserve">» </w:t>
            </w:r>
            <w:r w:rsidR="00F661E6" w:rsidRPr="00B8361C">
              <w:rPr>
                <w:rFonts w:ascii="Times New Roman" w:hAnsi="Times New Roman" w:cs="Times New Roman"/>
              </w:rPr>
              <w:t>июля</w:t>
            </w:r>
            <w:r w:rsidR="00E96439" w:rsidRPr="00B8361C">
              <w:rPr>
                <w:rFonts w:ascii="Times New Roman" w:hAnsi="Times New Roman" w:cs="Times New Roman"/>
              </w:rPr>
              <w:t xml:space="preserve"> </w:t>
            </w:r>
            <w:r w:rsidR="00176005" w:rsidRPr="00B8361C">
              <w:rPr>
                <w:rFonts w:ascii="Times New Roman" w:hAnsi="Times New Roman" w:cs="Times New Roman"/>
              </w:rPr>
              <w:t>202</w:t>
            </w:r>
            <w:r w:rsidR="00991E58" w:rsidRPr="00B8361C">
              <w:rPr>
                <w:rFonts w:ascii="Times New Roman" w:hAnsi="Times New Roman" w:cs="Times New Roman"/>
              </w:rPr>
              <w:t>5</w:t>
            </w:r>
            <w:r w:rsidR="00176005" w:rsidRPr="00B8361C">
              <w:rPr>
                <w:rFonts w:ascii="Times New Roman" w:hAnsi="Times New Roman" w:cs="Times New Roman"/>
              </w:rPr>
              <w:t xml:space="preserve"> г.</w:t>
            </w:r>
            <w:r w:rsidRPr="00B8361C">
              <w:rPr>
                <w:rFonts w:ascii="Times New Roman" w:hAnsi="Times New Roman" w:cs="Times New Roman"/>
              </w:rPr>
              <w:t xml:space="preserve"> </w:t>
            </w:r>
            <w:r w:rsidR="00FC0133" w:rsidRPr="00B8361C">
              <w:rPr>
                <w:rFonts w:ascii="Times New Roman" w:hAnsi="Times New Roman" w:cs="Times New Roman"/>
              </w:rPr>
              <w:t xml:space="preserve">08 ч. 00 мин. </w:t>
            </w:r>
            <w:r w:rsidRPr="00B8361C">
              <w:rPr>
                <w:rFonts w:ascii="Times New Roman" w:hAnsi="Times New Roman" w:cs="Times New Roman"/>
              </w:rPr>
              <w:t>и до «</w:t>
            </w:r>
            <w:r w:rsidR="0044112B" w:rsidRPr="00B8361C">
              <w:rPr>
                <w:rFonts w:ascii="Times New Roman" w:hAnsi="Times New Roman" w:cs="Times New Roman"/>
              </w:rPr>
              <w:t>17</w:t>
            </w:r>
            <w:r w:rsidRPr="00B8361C">
              <w:rPr>
                <w:rFonts w:ascii="Times New Roman" w:hAnsi="Times New Roman" w:cs="Times New Roman"/>
              </w:rPr>
              <w:t>»</w:t>
            </w:r>
            <w:r w:rsidR="00FC0133" w:rsidRPr="00B8361C">
              <w:rPr>
                <w:rFonts w:ascii="Times New Roman" w:hAnsi="Times New Roman" w:cs="Times New Roman"/>
              </w:rPr>
              <w:t xml:space="preserve"> </w:t>
            </w:r>
            <w:r w:rsidR="00F661E6" w:rsidRPr="00B8361C">
              <w:rPr>
                <w:rFonts w:ascii="Times New Roman" w:hAnsi="Times New Roman" w:cs="Times New Roman"/>
              </w:rPr>
              <w:t>июля</w:t>
            </w:r>
            <w:r w:rsidRPr="00B8361C">
              <w:rPr>
                <w:rFonts w:ascii="Times New Roman" w:hAnsi="Times New Roman" w:cs="Times New Roman"/>
              </w:rPr>
              <w:t xml:space="preserve"> 202</w:t>
            </w:r>
            <w:r w:rsidR="00991E58" w:rsidRPr="00B8361C">
              <w:rPr>
                <w:rFonts w:ascii="Times New Roman" w:hAnsi="Times New Roman" w:cs="Times New Roman"/>
              </w:rPr>
              <w:t>5</w:t>
            </w:r>
            <w:r w:rsidRPr="00B8361C">
              <w:rPr>
                <w:rFonts w:ascii="Times New Roman" w:hAnsi="Times New Roman" w:cs="Times New Roman"/>
              </w:rPr>
              <w:t xml:space="preserve"> г. </w:t>
            </w:r>
            <w:r w:rsidR="001B7ABF" w:rsidRPr="00B8361C">
              <w:rPr>
                <w:rFonts w:ascii="Times New Roman" w:hAnsi="Times New Roman" w:cs="Times New Roman"/>
              </w:rPr>
              <w:t>1</w:t>
            </w:r>
            <w:r w:rsidR="00991E58" w:rsidRPr="00B8361C">
              <w:rPr>
                <w:rFonts w:ascii="Times New Roman" w:hAnsi="Times New Roman" w:cs="Times New Roman"/>
              </w:rPr>
              <w:t>7</w:t>
            </w:r>
            <w:r w:rsidR="001B7ABF" w:rsidRPr="00B8361C">
              <w:rPr>
                <w:rFonts w:ascii="Times New Roman" w:hAnsi="Times New Roman" w:cs="Times New Roman"/>
              </w:rPr>
              <w:t xml:space="preserve"> ч.</w:t>
            </w:r>
            <w:r w:rsidRPr="00B8361C">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78A3D7EA" w:rsidR="00D738A7" w:rsidRPr="00B8361C" w:rsidRDefault="00D738A7" w:rsidP="00064301">
            <w:pPr>
              <w:spacing w:after="0" w:line="240" w:lineRule="auto"/>
              <w:rPr>
                <w:rFonts w:ascii="Times New Roman" w:hAnsi="Times New Roman" w:cs="Times New Roman"/>
                <w:lang w:eastAsia="en-US"/>
              </w:rPr>
            </w:pPr>
            <w:r w:rsidRPr="00B8361C">
              <w:rPr>
                <w:rFonts w:ascii="Times New Roman" w:hAnsi="Times New Roman" w:cs="Times New Roman"/>
              </w:rPr>
              <w:t>Разъяснения положений извещения и (или) документации о закупке, предоставляются с «</w:t>
            </w:r>
            <w:r w:rsidR="0044112B" w:rsidRPr="00B8361C">
              <w:rPr>
                <w:rFonts w:ascii="Times New Roman" w:hAnsi="Times New Roman" w:cs="Times New Roman"/>
              </w:rPr>
              <w:t>1</w:t>
            </w:r>
            <w:r w:rsidR="00064301" w:rsidRPr="00B8361C">
              <w:rPr>
                <w:rFonts w:ascii="Times New Roman" w:hAnsi="Times New Roman" w:cs="Times New Roman"/>
              </w:rPr>
              <w:t>1</w:t>
            </w:r>
            <w:r w:rsidRPr="00B8361C">
              <w:rPr>
                <w:rFonts w:ascii="Times New Roman" w:hAnsi="Times New Roman" w:cs="Times New Roman"/>
              </w:rPr>
              <w:t xml:space="preserve">» </w:t>
            </w:r>
            <w:r w:rsidR="00F661E6" w:rsidRPr="00B8361C">
              <w:rPr>
                <w:rFonts w:ascii="Times New Roman" w:hAnsi="Times New Roman" w:cs="Times New Roman"/>
              </w:rPr>
              <w:t>июля</w:t>
            </w:r>
            <w:r w:rsidR="00461497" w:rsidRPr="00B8361C">
              <w:rPr>
                <w:rFonts w:ascii="Times New Roman" w:hAnsi="Times New Roman" w:cs="Times New Roman"/>
              </w:rPr>
              <w:t xml:space="preserve"> 202</w:t>
            </w:r>
            <w:r w:rsidR="005D126B" w:rsidRPr="00B8361C">
              <w:rPr>
                <w:rFonts w:ascii="Times New Roman" w:hAnsi="Times New Roman" w:cs="Times New Roman"/>
              </w:rPr>
              <w:t>5</w:t>
            </w:r>
            <w:r w:rsidRPr="00B8361C">
              <w:rPr>
                <w:rFonts w:ascii="Times New Roman" w:hAnsi="Times New Roman" w:cs="Times New Roman"/>
              </w:rPr>
              <w:t xml:space="preserve">  г. </w:t>
            </w:r>
            <w:r w:rsidR="005D126B" w:rsidRPr="00B8361C">
              <w:rPr>
                <w:rFonts w:ascii="Times New Roman" w:hAnsi="Times New Roman" w:cs="Times New Roman"/>
              </w:rPr>
              <w:t>08</w:t>
            </w:r>
            <w:r w:rsidRPr="00B8361C">
              <w:rPr>
                <w:rFonts w:ascii="Times New Roman" w:hAnsi="Times New Roman" w:cs="Times New Roman"/>
              </w:rPr>
              <w:t xml:space="preserve"> час. 00 мин. и до «</w:t>
            </w:r>
            <w:r w:rsidR="0044112B" w:rsidRPr="00B8361C">
              <w:rPr>
                <w:rFonts w:ascii="Times New Roman" w:hAnsi="Times New Roman" w:cs="Times New Roman"/>
              </w:rPr>
              <w:t>17</w:t>
            </w:r>
            <w:r w:rsidRPr="00B8361C">
              <w:rPr>
                <w:rFonts w:ascii="Times New Roman" w:hAnsi="Times New Roman" w:cs="Times New Roman"/>
              </w:rPr>
              <w:t xml:space="preserve">» </w:t>
            </w:r>
            <w:r w:rsidR="00F661E6" w:rsidRPr="00B8361C">
              <w:rPr>
                <w:rFonts w:ascii="Times New Roman" w:hAnsi="Times New Roman" w:cs="Times New Roman"/>
              </w:rPr>
              <w:t>июля</w:t>
            </w:r>
            <w:r w:rsidRPr="00B8361C">
              <w:rPr>
                <w:rFonts w:ascii="Times New Roman" w:hAnsi="Times New Roman" w:cs="Times New Roman"/>
              </w:rPr>
              <w:t xml:space="preserve"> 202</w:t>
            </w:r>
            <w:r w:rsidR="005D126B" w:rsidRPr="00B8361C">
              <w:rPr>
                <w:rFonts w:ascii="Times New Roman" w:hAnsi="Times New Roman" w:cs="Times New Roman"/>
              </w:rPr>
              <w:t>5</w:t>
            </w:r>
            <w:r w:rsidRPr="00B8361C">
              <w:rPr>
                <w:rFonts w:ascii="Times New Roman" w:hAnsi="Times New Roman" w:cs="Times New Roman"/>
              </w:rPr>
              <w:t xml:space="preserve"> г. 1</w:t>
            </w:r>
            <w:r w:rsidR="00064301" w:rsidRPr="00B8361C">
              <w:rPr>
                <w:rFonts w:ascii="Times New Roman" w:hAnsi="Times New Roman" w:cs="Times New Roman"/>
              </w:rPr>
              <w:t>4</w:t>
            </w:r>
            <w:r w:rsidRPr="00B8361C">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B8361C" w:rsidRDefault="00D738A7" w:rsidP="009A380A">
            <w:pPr>
              <w:spacing w:after="0" w:line="240" w:lineRule="auto"/>
              <w:rPr>
                <w:rFonts w:ascii="Times New Roman" w:hAnsi="Times New Roman" w:cs="Times New Roman"/>
              </w:rPr>
            </w:pPr>
            <w:r w:rsidRPr="00B8361C">
              <w:rPr>
                <w:rFonts w:ascii="Times New Roman" w:hAnsi="Times New Roman" w:cs="Times New Roman"/>
                <w:bCs/>
              </w:rPr>
              <w:t xml:space="preserve">Подача заявок в бумажной форме в запечатанном конверте по адресу: </w:t>
            </w:r>
            <w:r w:rsidRPr="00B8361C">
              <w:rPr>
                <w:rFonts w:ascii="Times New Roman" w:hAnsi="Times New Roman" w:cs="Times New Roman"/>
              </w:rPr>
              <w:t>Ленинградская область, г. Выборг, ул. Сухова, д.2, (в рабочее время организации) тел. (81378)33363</w:t>
            </w:r>
          </w:p>
          <w:p w14:paraId="5196D41C"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B8361C" w:rsidRDefault="00D8315C" w:rsidP="009A380A">
            <w:pPr>
              <w:widowControl w:val="0"/>
              <w:autoSpaceDE w:val="0"/>
              <w:autoSpaceDN w:val="0"/>
              <w:adjustRightInd w:val="0"/>
              <w:spacing w:after="0"/>
              <w:jc w:val="both"/>
              <w:rPr>
                <w:rFonts w:ascii="Times New Roman" w:hAnsi="Times New Roman" w:cs="Times New Roman"/>
                <w:u w:val="single"/>
              </w:rPr>
            </w:pPr>
            <w:r w:rsidRPr="00B8361C">
              <w:rPr>
                <w:rFonts w:ascii="Times New Roman" w:hAnsi="Times New Roman" w:cs="Times New Roman"/>
                <w:u w:val="single"/>
              </w:rPr>
              <w:t>Конверт должен:</w:t>
            </w:r>
          </w:p>
          <w:p w14:paraId="11A02A9B" w14:textId="77777777" w:rsidR="00D8315C" w:rsidRPr="00B8361C" w:rsidRDefault="00D8315C" w:rsidP="009A380A">
            <w:pPr>
              <w:pStyle w:val="afffb"/>
              <w:spacing w:line="240" w:lineRule="auto"/>
              <w:ind w:left="0" w:firstLine="0"/>
            </w:pPr>
            <w:r w:rsidRPr="00B8361C">
              <w:t>- быть адресован Заказчику (указывается адрес Заказчика);</w:t>
            </w:r>
          </w:p>
          <w:p w14:paraId="488F2E96" w14:textId="77777777" w:rsidR="00D8315C" w:rsidRPr="00B8361C" w:rsidRDefault="00D8315C" w:rsidP="009A380A">
            <w:pPr>
              <w:pStyle w:val="afffb"/>
              <w:spacing w:line="240" w:lineRule="auto"/>
              <w:ind w:left="0" w:firstLine="0"/>
            </w:pPr>
            <w:r w:rsidRPr="00B8361C">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B8361C" w:rsidRDefault="00D8315C" w:rsidP="009A380A">
            <w:pPr>
              <w:spacing w:after="0"/>
              <w:jc w:val="both"/>
              <w:rPr>
                <w:rFonts w:ascii="Times New Roman" w:hAnsi="Times New Roman" w:cs="Times New Roman"/>
              </w:rPr>
            </w:pPr>
            <w:r w:rsidRPr="00B8361C">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B8361C">
              <w:rPr>
                <w:rFonts w:ascii="Times New Roman" w:hAnsi="Times New Roman" w:cs="Times New Roman"/>
                <w:b/>
              </w:rPr>
              <w:t>.</w:t>
            </w:r>
          </w:p>
          <w:p w14:paraId="3418D871" w14:textId="77777777" w:rsidR="00D8315C" w:rsidRPr="00B8361C" w:rsidRDefault="00D8315C" w:rsidP="009A380A">
            <w:pPr>
              <w:spacing w:after="0" w:line="240" w:lineRule="auto"/>
              <w:rPr>
                <w:rFonts w:ascii="Times New Roman" w:hAnsi="Times New Roman" w:cs="Times New Roman"/>
                <w:lang w:eastAsia="en-US"/>
              </w:rPr>
            </w:pPr>
            <w:r w:rsidRPr="00B8361C">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B8361C" w:rsidRDefault="00D738A7" w:rsidP="009A380A">
            <w:pPr>
              <w:spacing w:after="0" w:line="240" w:lineRule="auto"/>
              <w:rPr>
                <w:rFonts w:ascii="Times New Roman" w:hAnsi="Times New Roman" w:cs="Times New Roman"/>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 xml:space="preserve">188800, Ленинградская область, г. Выборг, ул. Сухова, д.2, </w:t>
            </w:r>
          </w:p>
          <w:p w14:paraId="4E7C0D12" w14:textId="6258EB10" w:rsidR="00D738A7" w:rsidRPr="00B8361C" w:rsidRDefault="00D738A7" w:rsidP="0044112B">
            <w:pPr>
              <w:spacing w:after="0" w:line="240" w:lineRule="auto"/>
              <w:rPr>
                <w:rFonts w:ascii="Times New Roman" w:hAnsi="Times New Roman" w:cs="Times New Roman"/>
                <w:lang w:eastAsia="en-US"/>
              </w:rPr>
            </w:pPr>
            <w:r w:rsidRPr="00B8361C">
              <w:rPr>
                <w:rFonts w:ascii="Times New Roman" w:hAnsi="Times New Roman" w:cs="Times New Roman"/>
              </w:rPr>
              <w:t>«</w:t>
            </w:r>
            <w:r w:rsidR="00F661E6" w:rsidRPr="00B8361C">
              <w:rPr>
                <w:rFonts w:ascii="Times New Roman" w:hAnsi="Times New Roman" w:cs="Times New Roman"/>
              </w:rPr>
              <w:t>1</w:t>
            </w:r>
            <w:r w:rsidR="0044112B" w:rsidRPr="00B8361C">
              <w:rPr>
                <w:rFonts w:ascii="Times New Roman" w:hAnsi="Times New Roman" w:cs="Times New Roman"/>
              </w:rPr>
              <w:t>8</w:t>
            </w:r>
            <w:r w:rsidR="00991E58" w:rsidRPr="00B8361C">
              <w:rPr>
                <w:rFonts w:ascii="Times New Roman" w:hAnsi="Times New Roman" w:cs="Times New Roman"/>
              </w:rPr>
              <w:t>»</w:t>
            </w:r>
            <w:r w:rsidRPr="00B8361C">
              <w:rPr>
                <w:rFonts w:ascii="Times New Roman" w:hAnsi="Times New Roman" w:cs="Times New Roman"/>
              </w:rPr>
              <w:t xml:space="preserve"> </w:t>
            </w:r>
            <w:r w:rsidR="00F661E6" w:rsidRPr="00B8361C">
              <w:rPr>
                <w:rFonts w:ascii="Times New Roman" w:hAnsi="Times New Roman" w:cs="Times New Roman"/>
              </w:rPr>
              <w:t>июля</w:t>
            </w:r>
            <w:r w:rsidRPr="00B8361C">
              <w:rPr>
                <w:rFonts w:ascii="Times New Roman" w:hAnsi="Times New Roman" w:cs="Times New Roman"/>
              </w:rPr>
              <w:t xml:space="preserve"> </w:t>
            </w:r>
            <w:r w:rsidR="00461497" w:rsidRPr="00B8361C">
              <w:rPr>
                <w:rFonts w:ascii="Times New Roman" w:hAnsi="Times New Roman" w:cs="Times New Roman"/>
              </w:rPr>
              <w:t>202</w:t>
            </w:r>
            <w:r w:rsidR="00991E58" w:rsidRPr="00B8361C">
              <w:rPr>
                <w:rFonts w:ascii="Times New Roman" w:hAnsi="Times New Roman" w:cs="Times New Roman"/>
              </w:rPr>
              <w:t>5</w:t>
            </w:r>
            <w:r w:rsidR="00461497" w:rsidRPr="00B8361C">
              <w:rPr>
                <w:rFonts w:ascii="Times New Roman" w:hAnsi="Times New Roman" w:cs="Times New Roman"/>
              </w:rPr>
              <w:t xml:space="preserve"> г.</w:t>
            </w:r>
            <w:r w:rsidRPr="00B8361C">
              <w:rPr>
                <w:rFonts w:ascii="Times New Roman" w:hAnsi="Times New Roman" w:cs="Times New Roman"/>
              </w:rPr>
              <w:t xml:space="preserve"> «09» час. 00 мин. </w:t>
            </w:r>
            <w:r w:rsidR="00FC0133" w:rsidRPr="00B8361C">
              <w:rPr>
                <w:rFonts w:ascii="Times New Roman" w:hAnsi="Times New Roman" w:cs="Times New Roman"/>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B8361C" w:rsidRDefault="0054244F" w:rsidP="0039682D">
            <w:pPr>
              <w:spacing w:after="0" w:line="240" w:lineRule="auto"/>
              <w:rPr>
                <w:rFonts w:ascii="Times New Roman" w:hAnsi="Times New Roman" w:cs="Times New Roman"/>
                <w:lang w:eastAsia="en-US"/>
              </w:rPr>
            </w:pPr>
            <w:r w:rsidRPr="00B8361C">
              <w:rPr>
                <w:rFonts w:ascii="Times New Roman" w:hAnsi="Times New Roman" w:cs="Times New Roman"/>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Место и дата оценки и сопоставления заявок </w:t>
            </w:r>
            <w:r w:rsidRPr="00D337B1">
              <w:rPr>
                <w:rFonts w:ascii="Times New Roman" w:hAnsi="Times New Roman" w:cs="Times New Roman"/>
                <w:sz w:val="24"/>
                <w:szCs w:val="24"/>
              </w:rPr>
              <w:lastRenderedPageBreak/>
              <w:t>(подведения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lastRenderedPageBreak/>
              <w:t>188800, Ленинградская область, г. Выборг, ул. Сухова, д.2,</w:t>
            </w:r>
          </w:p>
          <w:p w14:paraId="3FD3DEB3" w14:textId="67DD215E" w:rsidR="00D738A7" w:rsidRPr="00B8361C" w:rsidRDefault="00D34959" w:rsidP="0044112B">
            <w:pPr>
              <w:spacing w:after="0" w:line="240" w:lineRule="auto"/>
              <w:rPr>
                <w:rFonts w:ascii="Times New Roman" w:hAnsi="Times New Roman" w:cs="Times New Roman"/>
                <w:lang w:eastAsia="en-US"/>
              </w:rPr>
            </w:pPr>
            <w:r w:rsidRPr="00B8361C">
              <w:rPr>
                <w:rFonts w:ascii="Times New Roman" w:hAnsi="Times New Roman" w:cs="Times New Roman"/>
              </w:rPr>
              <w:lastRenderedPageBreak/>
              <w:t>«</w:t>
            </w:r>
            <w:r w:rsidR="00F661E6" w:rsidRPr="00B8361C">
              <w:rPr>
                <w:rFonts w:ascii="Times New Roman" w:hAnsi="Times New Roman" w:cs="Times New Roman"/>
              </w:rPr>
              <w:t>1</w:t>
            </w:r>
            <w:r w:rsidR="0044112B" w:rsidRPr="00B8361C">
              <w:rPr>
                <w:rFonts w:ascii="Times New Roman" w:hAnsi="Times New Roman" w:cs="Times New Roman"/>
              </w:rPr>
              <w:t>8</w:t>
            </w:r>
            <w:r w:rsidRPr="00B8361C">
              <w:rPr>
                <w:rFonts w:ascii="Times New Roman" w:hAnsi="Times New Roman" w:cs="Times New Roman"/>
              </w:rPr>
              <w:t xml:space="preserve">» </w:t>
            </w:r>
            <w:r w:rsidR="00F661E6" w:rsidRPr="00B8361C">
              <w:rPr>
                <w:rFonts w:ascii="Times New Roman" w:hAnsi="Times New Roman" w:cs="Times New Roman"/>
              </w:rPr>
              <w:t>июля</w:t>
            </w:r>
            <w:r w:rsidRPr="00B8361C">
              <w:rPr>
                <w:rFonts w:ascii="Times New Roman" w:hAnsi="Times New Roman" w:cs="Times New Roman"/>
              </w:rPr>
              <w:t xml:space="preserve"> </w:t>
            </w:r>
            <w:r w:rsidR="00461497" w:rsidRPr="00B8361C">
              <w:rPr>
                <w:rFonts w:ascii="Times New Roman" w:hAnsi="Times New Roman" w:cs="Times New Roman"/>
              </w:rPr>
              <w:t>202</w:t>
            </w:r>
            <w:r w:rsidR="00991E58" w:rsidRPr="00B8361C">
              <w:rPr>
                <w:rFonts w:ascii="Times New Roman" w:hAnsi="Times New Roman" w:cs="Times New Roman"/>
              </w:rPr>
              <w:t>5</w:t>
            </w:r>
            <w:r w:rsidR="00461497" w:rsidRPr="00B8361C">
              <w:rPr>
                <w:rFonts w:ascii="Times New Roman" w:hAnsi="Times New Roman" w:cs="Times New Roman"/>
              </w:rPr>
              <w:t xml:space="preserve"> г.</w:t>
            </w:r>
            <w:r w:rsidR="00D738A7" w:rsidRPr="00B8361C">
              <w:rPr>
                <w:rFonts w:ascii="Times New Roman" w:hAnsi="Times New Roman" w:cs="Times New Roman"/>
              </w:rPr>
              <w:t xml:space="preserve"> «1</w:t>
            </w:r>
            <w:r w:rsidR="00991E58" w:rsidRPr="00B8361C">
              <w:rPr>
                <w:rFonts w:ascii="Times New Roman" w:hAnsi="Times New Roman" w:cs="Times New Roman"/>
              </w:rPr>
              <w:t>4</w:t>
            </w:r>
            <w:r w:rsidR="00D738A7" w:rsidRPr="00B8361C">
              <w:rPr>
                <w:rFonts w:ascii="Times New Roman" w:hAnsi="Times New Roman" w:cs="Times New Roman"/>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B8361C" w:rsidRDefault="00D738A7" w:rsidP="009A380A">
            <w:pPr>
              <w:spacing w:after="0" w:line="240" w:lineRule="auto"/>
              <w:rPr>
                <w:rFonts w:ascii="Times New Roman" w:hAnsi="Times New Roman" w:cs="Times New Roman"/>
                <w:lang w:eastAsia="en-US"/>
              </w:rPr>
            </w:pPr>
            <w:r w:rsidRPr="00B8361C">
              <w:rPr>
                <w:rFonts w:ascii="Times New Roman" w:hAnsi="Times New Roman" w:cs="Times New Roman"/>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28AC8755" w14:textId="77777777" w:rsidR="00064301" w:rsidRPr="00540A65" w:rsidRDefault="00582BAD" w:rsidP="00064301">
            <w:pPr>
              <w:spacing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_Ref55336310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p>
          <w:p w14:paraId="72F7E926" w14:textId="47FB5FF7" w:rsidR="00CB1B99" w:rsidRPr="00540A65" w:rsidRDefault="00064301" w:rsidP="00D639DB">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 xml:space="preserve">7.1 (Форма 1) Письмо </w:t>
            </w:r>
            <w:r w:rsidRPr="00540A65">
              <w:rPr>
                <w:rFonts w:ascii="Times New Roman" w:hAnsi="Times New Roman" w:cs="Times New Roman"/>
              </w:rPr>
              <w:t>о подаче заявки</w:t>
            </w:r>
            <w:r w:rsidR="00582BAD" w:rsidRPr="00540A65">
              <w:rPr>
                <w:rFonts w:ascii="Times New Roman" w:eastAsia="Calibri" w:hAnsi="Times New Roman" w:cs="Times New Roman"/>
                <w:lang w:eastAsia="en-US"/>
              </w:rPr>
              <w:fldChar w:fldCharType="end"/>
            </w:r>
            <w:r w:rsidR="00582BAD" w:rsidRPr="00540A65">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B88FA2" w:rsidR="00CB1B99" w:rsidRPr="00540A65" w:rsidRDefault="00582BAD" w:rsidP="00D639DB">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fldChar w:fldCharType="begin"/>
            </w:r>
            <w:r w:rsidRPr="00540A65">
              <w:rPr>
                <w:rFonts w:ascii="Times New Roman" w:eastAsia="Calibri" w:hAnsi="Times New Roman" w:cs="Times New Roman"/>
                <w:lang w:eastAsia="en-US"/>
              </w:rPr>
              <w:instrText xml:space="preserve"> REF _Ref314250951 \h  \* MERGEFORMAT </w:instrText>
            </w:r>
            <w:r w:rsidRPr="00540A65">
              <w:rPr>
                <w:rFonts w:ascii="Times New Roman" w:eastAsia="Calibri" w:hAnsi="Times New Roman" w:cs="Times New Roman"/>
                <w:lang w:eastAsia="en-US"/>
              </w:rPr>
            </w:r>
            <w:r w:rsidRPr="00540A65">
              <w:rPr>
                <w:rFonts w:ascii="Times New Roman" w:eastAsia="Calibri" w:hAnsi="Times New Roman" w:cs="Times New Roman"/>
                <w:lang w:eastAsia="en-US"/>
              </w:rPr>
              <w:fldChar w:fldCharType="separate"/>
            </w:r>
            <w:r w:rsidR="00064301" w:rsidRPr="00540A65">
              <w:rPr>
                <w:rFonts w:ascii="Times New Roman" w:eastAsia="Calibri" w:hAnsi="Times New Roman" w:cs="Times New Roman"/>
                <w:lang w:eastAsia="en-US"/>
              </w:rPr>
              <w:t>7.2 (Форма 2)</w:t>
            </w:r>
            <w:r w:rsidR="00064301" w:rsidRPr="00540A65">
              <w:rPr>
                <w:rFonts w:ascii="Times New Roman" w:hAnsi="Times New Roman" w:cs="Times New Roman"/>
              </w:rPr>
              <w:t xml:space="preserve"> Технико-коммерческое предложение</w:t>
            </w:r>
            <w:r w:rsidRPr="00540A65">
              <w:rPr>
                <w:rFonts w:ascii="Times New Roman" w:eastAsia="Calibri" w:hAnsi="Times New Roman" w:cs="Times New Roman"/>
                <w:lang w:eastAsia="en-US"/>
              </w:rPr>
              <w:fldChar w:fldCharType="end"/>
            </w:r>
            <w:r w:rsidRPr="00540A65">
              <w:rPr>
                <w:rFonts w:ascii="Times New Roman" w:eastAsia="Calibri" w:hAnsi="Times New Roman" w:cs="Times New Roman"/>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540A65" w:rsidRDefault="00582BAD" w:rsidP="00D337B1">
            <w:pPr>
              <w:spacing w:after="0" w:line="240" w:lineRule="auto"/>
              <w:jc w:val="both"/>
              <w:rPr>
                <w:rFonts w:ascii="Times New Roman" w:eastAsia="Calibri" w:hAnsi="Times New Roman" w:cs="Times New Roman"/>
                <w:lang w:eastAsia="en-US"/>
              </w:rPr>
            </w:pPr>
            <w:r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540A65" w:rsidRDefault="00582BAD" w:rsidP="009A380A">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540A65" w:rsidRDefault="00582BAD" w:rsidP="009A380A">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540A65" w:rsidRDefault="00582BAD" w:rsidP="00991E58">
            <w:pPr>
              <w:spacing w:after="0" w:line="240" w:lineRule="auto"/>
              <w:rPr>
                <w:rFonts w:ascii="Times New Roman" w:eastAsia="Calibri" w:hAnsi="Times New Roman" w:cs="Times New Roman"/>
                <w:lang w:eastAsia="en-US"/>
              </w:rPr>
            </w:pPr>
            <w:r w:rsidRPr="00540A65">
              <w:rPr>
                <w:rFonts w:ascii="Times New Roman" w:eastAsia="Calibri" w:hAnsi="Times New Roman" w:cs="Times New Roman"/>
                <w:lang w:eastAsia="en-US"/>
              </w:rPr>
              <w:t>Бухгалтерский баланс</w:t>
            </w:r>
            <w:r w:rsidR="00CB1B99" w:rsidRPr="00540A65">
              <w:rPr>
                <w:rFonts w:ascii="Times New Roman" w:eastAsia="Calibri" w:hAnsi="Times New Roman" w:cs="Times New Roman"/>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540A65" w:rsidRDefault="00582BAD" w:rsidP="009A380A">
            <w:pPr>
              <w:spacing w:after="0" w:line="240" w:lineRule="auto"/>
              <w:jc w:val="both"/>
              <w:rPr>
                <w:rFonts w:ascii="Times New Roman" w:eastAsia="Calibri" w:hAnsi="Times New Roman" w:cs="Times New Roman"/>
                <w:lang w:eastAsia="en-US"/>
              </w:rPr>
            </w:pPr>
            <w:r w:rsidRPr="00540A65">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540A65">
              <w:rPr>
                <w:rFonts w:ascii="Times New Roman" w:eastAsia="Calibri" w:hAnsi="Times New Roman" w:cs="Times New Roman"/>
                <w:lang w:eastAsia="en-US"/>
              </w:rPr>
              <w:t xml:space="preserve"> </w:t>
            </w:r>
            <w:r w:rsidR="007A7F6D" w:rsidRPr="00540A65">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540A65">
              <w:rPr>
                <w:rFonts w:ascii="Times New Roman" w:eastAsia="Calibri" w:hAnsi="Times New Roman" w:cs="Times New Roman"/>
                <w:lang w:eastAsia="en-US"/>
              </w:rPr>
              <w:t xml:space="preserve">, </w:t>
            </w:r>
            <w:r w:rsidR="007E1CA5" w:rsidRPr="00540A65">
              <w:rPr>
                <w:rFonts w:ascii="Times New Roman" w:eastAsia="Times New Roman" w:hAnsi="Times New Roman" w:cs="Times New Roman"/>
              </w:rPr>
              <w:t>в виде электронного документа, подписанного усиленной квалифицированной электронной подписью</w:t>
            </w:r>
            <w:r w:rsidR="00C97F28" w:rsidRPr="00540A65">
              <w:rPr>
                <w:rFonts w:ascii="Times New Roman" w:eastAsia="Times New Roman" w:hAnsi="Times New Roman" w:cs="Times New Roman"/>
              </w:rPr>
              <w:t>.</w:t>
            </w:r>
            <w:r w:rsidR="007E1CA5" w:rsidRPr="00540A65">
              <w:rPr>
                <w:rFonts w:ascii="Times New Roman" w:eastAsia="Times New Roman" w:hAnsi="Times New Roman" w:cs="Times New Roman"/>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40A65" w:rsidRDefault="00C97F28" w:rsidP="005D126B">
            <w:pPr>
              <w:pStyle w:val="aff3"/>
              <w:numPr>
                <w:ilvl w:val="0"/>
                <w:numId w:val="28"/>
              </w:numPr>
              <w:spacing w:after="0" w:line="240" w:lineRule="auto"/>
              <w:jc w:val="both"/>
              <w:rPr>
                <w:rFonts w:ascii="Times New Roman" w:eastAsia="Calibri" w:hAnsi="Times New Roman"/>
                <w:lang w:eastAsia="en-US"/>
              </w:rPr>
            </w:pPr>
            <w:r w:rsidRPr="00540A65">
              <w:rPr>
                <w:rFonts w:ascii="Times New Roman" w:eastAsia="Calibri" w:hAnsi="Times New Roman"/>
                <w:lang w:eastAsia="en-US"/>
              </w:rPr>
              <w:t>Справка о наличии опыта</w:t>
            </w:r>
            <w:r w:rsidR="005D126B" w:rsidRPr="00540A65">
              <w:rPr>
                <w:rFonts w:ascii="Times New Roman" w:eastAsia="Calibri" w:hAnsi="Times New Roman"/>
                <w:lang w:eastAsia="en-US"/>
              </w:rPr>
              <w:t>;</w:t>
            </w:r>
          </w:p>
          <w:p w14:paraId="4E537A96" w14:textId="77777777" w:rsidR="00C97F28" w:rsidRPr="00540A65" w:rsidRDefault="005D126B" w:rsidP="005D126B">
            <w:pPr>
              <w:pStyle w:val="aff3"/>
              <w:numPr>
                <w:ilvl w:val="0"/>
                <w:numId w:val="28"/>
              </w:numPr>
              <w:spacing w:after="0" w:line="240" w:lineRule="auto"/>
              <w:jc w:val="both"/>
              <w:rPr>
                <w:rFonts w:ascii="Times New Roman" w:eastAsia="Calibri" w:hAnsi="Times New Roman"/>
                <w:lang w:eastAsia="en-US"/>
              </w:rPr>
            </w:pPr>
            <w:r w:rsidRPr="00540A65">
              <w:rPr>
                <w:rFonts w:ascii="Times New Roman" w:hAnsi="Times New Roman"/>
                <w:kern w:val="1"/>
                <w:lang w:eastAsia="ar-SA"/>
              </w:rPr>
              <w:t>Наличие документа, подтверждающего членство в одном из Некоммерческих партнерств, обладающих статусом Саморегулируемой организации;</w:t>
            </w:r>
          </w:p>
          <w:p w14:paraId="60B605E9" w14:textId="58B1FA30" w:rsidR="005D126B" w:rsidRPr="00540A65" w:rsidRDefault="005D126B" w:rsidP="00347127">
            <w:pPr>
              <w:pStyle w:val="aff3"/>
              <w:numPr>
                <w:ilvl w:val="0"/>
                <w:numId w:val="28"/>
              </w:numPr>
              <w:rPr>
                <w:rFonts w:ascii="Times New Roman" w:eastAsia="Calibri" w:hAnsi="Times New Roman"/>
                <w:lang w:eastAsia="en-US"/>
              </w:rPr>
            </w:pPr>
            <w:r w:rsidRPr="00540A65">
              <w:rPr>
                <w:rFonts w:ascii="Times New Roman" w:eastAsia="Calibri" w:hAnsi="Times New Roman"/>
                <w:lang w:eastAsia="en-US"/>
              </w:rPr>
              <w:t>Наличие сварщиков с квалификационными удостоверениями не ниже В3.</w:t>
            </w:r>
          </w:p>
        </w:tc>
      </w:tr>
    </w:tbl>
    <w:p w14:paraId="5A811C01" w14:textId="6CBD33A2" w:rsidR="00165B92" w:rsidRPr="00D337B1" w:rsidRDefault="00165B92" w:rsidP="00165B92">
      <w:pPr>
        <w:pStyle w:val="afff6"/>
        <w:spacing w:after="0"/>
        <w:outlineLvl w:val="9"/>
      </w:pPr>
      <w:bookmarkStart w:id="407" w:name="_Toc518558334"/>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в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Цена договора. Значимость критерия (Цi)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Опыт выполнения аналогичных работ (подтвержденный референц-листом). Значимость критерия (</w:t>
            </w:r>
            <w:r w:rsidRPr="00DE23BE">
              <w:rPr>
                <w:rFonts w:ascii="Times New Roman" w:hAnsi="Times New Roman" w:cs="Times New Roman"/>
                <w:lang w:val="en-US"/>
              </w:rPr>
              <w:t>Oi</w:t>
            </w:r>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lastRenderedPageBreak/>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i-го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Цi </w:t>
            </w:r>
            <w:r w:rsidRPr="00DE23BE">
              <w:rPr>
                <w:rFonts w:ascii="Times New Roman" w:hAnsi="Times New Roman"/>
                <w:vertAlign w:val="subscript"/>
              </w:rPr>
              <w:t>i</w:t>
            </w:r>
            <w:r w:rsidRPr="00DE23BE">
              <w:rPr>
                <w:rFonts w:ascii="Times New Roman" w:hAnsi="Times New Roman"/>
              </w:rPr>
              <w:t xml:space="preserve">, Оi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DE23BE">
              <w:rPr>
                <w:rFonts w:ascii="Times New Roman" w:hAnsi="Times New Roman"/>
                <w:vertAlign w:val="subscript"/>
              </w:rPr>
              <w:t>i</w:t>
            </w:r>
            <w:r w:rsidRPr="00DE23BE">
              <w:rPr>
                <w:rFonts w:ascii="Times New Roman" w:hAnsi="Times New Roman"/>
              </w:rPr>
              <w:t xml:space="preserve">, </w:t>
            </w:r>
            <w:r w:rsidRPr="00DE23BE">
              <w:rPr>
                <w:rFonts w:ascii="Times New Roman" w:hAnsi="Times New Roman"/>
                <w:lang w:val="en-US"/>
              </w:rPr>
              <w:t>Oi</w:t>
            </w:r>
            <w:r w:rsidRPr="00DE23BE">
              <w:rPr>
                <w:rFonts w:ascii="Times New Roman" w:hAnsi="Times New Roman"/>
                <w:vertAlign w:val="subscript"/>
                <w:lang w:val="en-US"/>
              </w:rPr>
              <w:t>i</w:t>
            </w:r>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r w:rsidRPr="00DE23BE">
              <w:rPr>
                <w:rFonts w:ascii="Times New Roman" w:hAnsi="Times New Roman"/>
              </w:rPr>
              <w:t>БЦ</w:t>
            </w:r>
            <w:r w:rsidRPr="00DE23BE">
              <w:rPr>
                <w:rFonts w:ascii="Times New Roman" w:hAnsi="Times New Roman"/>
                <w:vertAlign w:val="subscript"/>
              </w:rPr>
              <w:t>i</w:t>
            </w:r>
            <w:r w:rsidRPr="00DE23BE">
              <w:rPr>
                <w:rFonts w:ascii="Times New Roman" w:hAnsi="Times New Roman"/>
              </w:rPr>
              <w:t xml:space="preserve"> = Ц</w:t>
            </w:r>
            <w:r w:rsidRPr="00DE23BE">
              <w:rPr>
                <w:rFonts w:ascii="Times New Roman" w:hAnsi="Times New Roman"/>
                <w:vertAlign w:val="subscript"/>
              </w:rPr>
              <w:t>min</w:t>
            </w:r>
            <w:r w:rsidRPr="00DE23BE">
              <w:rPr>
                <w:rFonts w:ascii="Times New Roman" w:hAnsi="Times New Roman"/>
              </w:rPr>
              <w:t>/ Ц</w:t>
            </w:r>
            <w:r w:rsidRPr="00DE23BE">
              <w:rPr>
                <w:rFonts w:ascii="Times New Roman" w:hAnsi="Times New Roman"/>
                <w:vertAlign w:val="subscript"/>
              </w:rPr>
              <w:t>i</w:t>
            </w:r>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где: БЦ</w:t>
            </w:r>
            <w:r w:rsidRPr="00DE23BE">
              <w:rPr>
                <w:rFonts w:ascii="Times New Roman" w:hAnsi="Times New Roman"/>
                <w:vertAlign w:val="subscript"/>
              </w:rPr>
              <w:t>i</w:t>
            </w:r>
            <w:r w:rsidRPr="00DE23BE">
              <w:rPr>
                <w:rFonts w:ascii="Times New Roman" w:hAnsi="Times New Roman"/>
              </w:rPr>
              <w:t xml:space="preserve"> – оценка по критерию «цена договора, цена единицы товара, работы, услуги» i-го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i</w:t>
            </w:r>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i-го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r w:rsidRPr="00DE23BE">
              <w:rPr>
                <w:rFonts w:ascii="Times New Roman" w:hAnsi="Times New Roman"/>
              </w:rPr>
              <w:t>Ц</w:t>
            </w:r>
            <w:r w:rsidRPr="00DE23BE">
              <w:rPr>
                <w:rFonts w:ascii="Times New Roman" w:hAnsi="Times New Roman"/>
                <w:vertAlign w:val="subscript"/>
              </w:rPr>
              <w:t>min</w:t>
            </w:r>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референц-листом)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где: БО</w:t>
            </w:r>
            <w:r w:rsidRPr="00DE23BE">
              <w:rPr>
                <w:rFonts w:ascii="Times New Roman" w:hAnsi="Times New Roman" w:cs="Times New Roman"/>
                <w:vertAlign w:val="subscript"/>
              </w:rPr>
              <w:t>i</w:t>
            </w:r>
            <w:r w:rsidRPr="00DE23BE">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БО</w:t>
            </w:r>
            <w:r w:rsidRPr="00DE23BE">
              <w:rPr>
                <w:rFonts w:ascii="Times New Roman" w:hAnsi="Times New Roman" w:cs="Times New Roman"/>
                <w:vertAlign w:val="subscript"/>
              </w:rPr>
              <w:t xml:space="preserve">i </w:t>
            </w:r>
            <w:r w:rsidRPr="00DE23BE">
              <w:rPr>
                <w:rFonts w:ascii="Times New Roman" w:hAnsi="Times New Roman" w:cs="Times New Roman"/>
              </w:rPr>
              <w:t>равно:</w:t>
            </w:r>
          </w:p>
          <w:p w14:paraId="44A26C56" w14:textId="381A41DB" w:rsidR="00165B92" w:rsidRPr="005D126B"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5D126B">
              <w:rPr>
                <w:rFonts w:ascii="Times New Roman" w:hAnsi="Times New Roman" w:cs="Times New Roman"/>
              </w:rPr>
              <w:t>опыте (0-</w:t>
            </w:r>
            <w:r w:rsidR="00F661E6">
              <w:rPr>
                <w:rFonts w:ascii="Times New Roman" w:hAnsi="Times New Roman" w:cs="Times New Roman"/>
              </w:rPr>
              <w:t>5</w:t>
            </w:r>
            <w:r w:rsidRPr="005D126B">
              <w:rPr>
                <w:rFonts w:ascii="Times New Roman" w:hAnsi="Times New Roman" w:cs="Times New Roman"/>
              </w:rPr>
              <w:t xml:space="preserve"> Договора за последние 3 года) – 0 баллов.</w:t>
            </w:r>
          </w:p>
          <w:p w14:paraId="2622F1AA" w14:textId="72FA1B44" w:rsidR="00165B92" w:rsidRPr="00DE23BE" w:rsidRDefault="00165B92" w:rsidP="00165B92">
            <w:pPr>
              <w:spacing w:line="23" w:lineRule="atLeast"/>
              <w:jc w:val="both"/>
              <w:rPr>
                <w:rFonts w:ascii="Times New Roman" w:hAnsi="Times New Roman" w:cs="Times New Roman"/>
              </w:rPr>
            </w:pPr>
            <w:r w:rsidRPr="005D126B">
              <w:rPr>
                <w:rFonts w:ascii="Times New Roman" w:hAnsi="Times New Roman" w:cs="Times New Roman"/>
              </w:rPr>
              <w:t>при опыте (</w:t>
            </w:r>
            <w:r w:rsidR="00F661E6">
              <w:rPr>
                <w:rFonts w:ascii="Times New Roman" w:hAnsi="Times New Roman" w:cs="Times New Roman"/>
              </w:rPr>
              <w:t>6</w:t>
            </w:r>
            <w:r w:rsidRPr="005D126B">
              <w:rPr>
                <w:rFonts w:ascii="Times New Roman" w:hAnsi="Times New Roman" w:cs="Times New Roman"/>
              </w:rPr>
              <w:t>-</w:t>
            </w:r>
            <w:r w:rsidR="00F661E6">
              <w:rPr>
                <w:rFonts w:ascii="Times New Roman" w:hAnsi="Times New Roman" w:cs="Times New Roman"/>
              </w:rPr>
              <w:t>11</w:t>
            </w:r>
            <w:r w:rsidRPr="005D126B">
              <w:rPr>
                <w:rFonts w:ascii="Times New Roman" w:hAnsi="Times New Roman" w:cs="Times New Roman"/>
              </w:rPr>
              <w:t xml:space="preserve">  Договоров </w:t>
            </w:r>
            <w:r w:rsidRPr="00DE23BE">
              <w:rPr>
                <w:rFonts w:ascii="Times New Roman" w:hAnsi="Times New Roman" w:cs="Times New Roman"/>
              </w:rPr>
              <w:t>за последние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при опыте (</w:t>
            </w:r>
            <w:r w:rsidR="005D126B">
              <w:rPr>
                <w:rFonts w:ascii="Times New Roman" w:hAnsi="Times New Roman" w:cs="Times New Roman"/>
              </w:rPr>
              <w:t>1</w:t>
            </w:r>
            <w:r w:rsidR="00F661E6">
              <w:rPr>
                <w:rFonts w:ascii="Times New Roman" w:hAnsi="Times New Roman" w:cs="Times New Roman"/>
              </w:rPr>
              <w:t>2</w:t>
            </w:r>
            <w:r w:rsidRPr="00DE23BE">
              <w:rPr>
                <w:rFonts w:ascii="Times New Roman" w:hAnsi="Times New Roman" w:cs="Times New Roman"/>
              </w:rPr>
              <w:t xml:space="preserve"> и более Договоров за последние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r w:rsidRPr="0086632C">
              <w:rPr>
                <w:rFonts w:ascii="Times New Roman" w:eastAsia="MS Gothic" w:hAnsi="Times New Roman"/>
                <w:b/>
                <w:bCs/>
                <w:lang w:val="ru"/>
              </w:rPr>
              <w:lastRenderedPageBreak/>
              <w:t>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lastRenderedPageBreak/>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усл. </w:t>
            </w:r>
            <w:r>
              <w:rPr>
                <w:rFonts w:ascii="Times New Roman" w:eastAsia="MS Gothic" w:hAnsi="Times New Roman"/>
                <w:b/>
                <w:bCs/>
                <w:lang w:val="ru"/>
              </w:rPr>
              <w:lastRenderedPageBreak/>
              <w:t>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lastRenderedPageBreak/>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w:t>
            </w:r>
            <w:r w:rsidRPr="0086632C">
              <w:rPr>
                <w:rFonts w:ascii="Times New Roman" w:eastAsia="MS Gothic" w:hAnsi="Times New Roman"/>
                <w:b/>
                <w:bCs/>
                <w:lang w:val="ru"/>
              </w:rPr>
              <w:lastRenderedPageBreak/>
              <w:t xml:space="preserve">(максимальная)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lastRenderedPageBreak/>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0"/>
        <w:numPr>
          <w:ilvl w:val="0"/>
          <w:numId w:val="0"/>
        </w:numPr>
        <w:spacing w:before="0" w:after="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1"/>
        <w:numPr>
          <w:ilvl w:val="2"/>
          <w:numId w:val="3"/>
        </w:numPr>
        <w:ind w:left="1021" w:hanging="1021"/>
        <w:outlineLvl w:val="9"/>
      </w:pPr>
      <w:bookmarkStart w:id="420"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777DDA6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064301">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sidRPr="00D337B1">
              <w:rPr>
                <w:rFonts w:ascii="Times New Roman" w:hAnsi="Times New Roman" w:cs="Times New Roman"/>
                <w:color w:val="000000"/>
              </w:rPr>
              <w:lastRenderedPageBreak/>
              <w:t xml:space="preserve">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w:t>
      </w:r>
      <w:r w:rsidRPr="00D337B1">
        <w:rPr>
          <w:rFonts w:ascii="Times New Roman" w:hAnsi="Times New Roman" w:cs="Times New Roman"/>
          <w:iCs/>
          <w:snapToGrid w:val="0"/>
          <w:sz w:val="24"/>
        </w:rPr>
        <w:lastRenderedPageBreak/>
        <w:t>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w:t>
      </w:r>
      <w:r w:rsidRPr="00D337B1">
        <w:rPr>
          <w:rFonts w:ascii="Times New Roman" w:hAnsi="Times New Roman" w:cs="Times New Roman"/>
          <w:sz w:val="24"/>
        </w:rPr>
        <w:lastRenderedPageBreak/>
        <w:t>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lastRenderedPageBreak/>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1"/>
        <w:numPr>
          <w:ilvl w:val="0"/>
          <w:numId w:val="0"/>
        </w:numPr>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3"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lastRenderedPageBreak/>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4" w:name="_Ref55336398"/>
      <w:bookmarkStart w:id="435" w:name="_Toc57314678"/>
      <w:bookmarkStart w:id="436" w:name="_Toc69728992"/>
      <w:bookmarkStart w:id="437" w:name="_Toc311975380"/>
      <w:bookmarkStart w:id="438" w:name="_Toc415874707"/>
      <w:bookmarkStart w:id="439" w:name="_Toc518558348"/>
      <w:bookmarkEnd w:id="433"/>
      <w:r w:rsidRPr="0061579A">
        <w:lastRenderedPageBreak/>
        <w:t>(</w:t>
      </w:r>
      <w:r>
        <w:t>Ф</w:t>
      </w:r>
      <w:r w:rsidRPr="0061579A">
        <w:t>орма )</w:t>
      </w:r>
      <w:r>
        <w:t xml:space="preserve"> </w:t>
      </w:r>
      <w:r w:rsidRPr="0061579A">
        <w:t>Справка о кадровых ресурсах</w:t>
      </w:r>
      <w:bookmarkEnd w:id="434"/>
      <w:bookmarkEnd w:id="435"/>
      <w:bookmarkEnd w:id="436"/>
      <w:bookmarkEnd w:id="437"/>
      <w:bookmarkEnd w:id="438"/>
      <w:bookmarkEnd w:id="439"/>
    </w:p>
    <w:p w14:paraId="65462082" w14:textId="77777777" w:rsidR="00C97F28" w:rsidRPr="0061579A" w:rsidRDefault="00C97F28" w:rsidP="00C97F28">
      <w:pPr>
        <w:pStyle w:val="a1"/>
        <w:numPr>
          <w:ilvl w:val="0"/>
          <w:numId w:val="0"/>
        </w:numPr>
        <w:ind w:left="1134"/>
        <w:outlineLvl w:val="9"/>
        <w:rPr>
          <w:lang w:val="ru"/>
        </w:rPr>
      </w:pPr>
      <w:bookmarkStart w:id="440" w:name="_Toc311975381"/>
      <w:r w:rsidRPr="0061579A">
        <w:rPr>
          <w:lang w:val="ru"/>
        </w:rPr>
        <w:t>Форма Справки о кадровых ресурсах</w:t>
      </w:r>
      <w:bookmarkEnd w:id="440"/>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540A65" w:rsidRDefault="00C97F28" w:rsidP="00C97F28">
      <w:pPr>
        <w:pStyle w:val="a1"/>
        <w:ind w:left="1134" w:hanging="1134"/>
        <w:outlineLvl w:val="9"/>
        <w:rPr>
          <w:sz w:val="20"/>
          <w:szCs w:val="20"/>
          <w:lang w:val="ru"/>
        </w:rPr>
      </w:pPr>
      <w:r w:rsidRPr="00540A65">
        <w:rPr>
          <w:sz w:val="20"/>
          <w:szCs w:val="20"/>
          <w:lang w:val="ru"/>
        </w:rPr>
        <w:t>Инструкция по заполнению формы:</w:t>
      </w:r>
    </w:p>
    <w:p w14:paraId="3DE9864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540A65" w:rsidRDefault="00C97F28" w:rsidP="00C97F28">
      <w:pPr>
        <w:pStyle w:val="a2"/>
        <w:ind w:left="2836" w:hanging="851"/>
        <w:outlineLvl w:val="9"/>
        <w:rPr>
          <w:sz w:val="20"/>
          <w:szCs w:val="20"/>
          <w:lang w:val="ru"/>
        </w:rPr>
      </w:pPr>
      <w:r w:rsidRPr="00540A65">
        <w:rPr>
          <w:sz w:val="20"/>
          <w:szCs w:val="20"/>
          <w:lang w:val="ru"/>
        </w:rPr>
        <w:t>При заполнении ячеек по столбцу 5 следует указывать полный стаж работы на аналогичной должности, в том числе на ином месте работы.</w:t>
      </w:r>
    </w:p>
    <w:p w14:paraId="7DE9A9FC" w14:textId="68B12D70" w:rsidR="00C97F28" w:rsidRPr="00540A65" w:rsidRDefault="00C97F28" w:rsidP="004D3D11">
      <w:pPr>
        <w:pStyle w:val="a2"/>
        <w:ind w:left="2836" w:firstLine="709"/>
        <w:outlineLvl w:val="9"/>
        <w:rPr>
          <w:snapToGrid w:val="0"/>
          <w:sz w:val="20"/>
          <w:szCs w:val="20"/>
        </w:rPr>
      </w:pPr>
      <w:r w:rsidRPr="00540A65">
        <w:rPr>
          <w:sz w:val="20"/>
          <w:szCs w:val="20"/>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r w:rsidRPr="00540A65">
        <w:rPr>
          <w:b/>
          <w:snapToGrid w:val="0"/>
          <w:sz w:val="20"/>
          <w:szCs w:val="20"/>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1" w:name="_Toc418282229"/>
      <w:bookmarkStart w:id="442" w:name="_Toc418282236"/>
      <w:bookmarkEnd w:id="441"/>
      <w:bookmarkEnd w:id="442"/>
      <w:r w:rsidRPr="00D337B1">
        <w:rPr>
          <w:b/>
          <w:u w:val="single"/>
        </w:rPr>
        <w:lastRenderedPageBreak/>
        <w:t xml:space="preserve">РАЗДЕЛ 8. </w:t>
      </w:r>
    </w:p>
    <w:p w14:paraId="540E3DB7" w14:textId="77777777" w:rsidR="007E1CA5" w:rsidRDefault="007E1CA5" w:rsidP="009A380A">
      <w:pPr>
        <w:pStyle w:val="a6"/>
        <w:spacing w:after="0" w:line="240" w:lineRule="auto"/>
        <w:rPr>
          <w:rFonts w:ascii="Times New Roman" w:hAnsi="Times New Roman"/>
        </w:rPr>
      </w:pPr>
    </w:p>
    <w:p w14:paraId="634E3FC3" w14:textId="6469F8EB"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w:t>
      </w:r>
      <w:r w:rsidR="00AF203E">
        <w:rPr>
          <w:b/>
        </w:rPr>
        <w:t>5</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46AF5D88" w:rsidR="00C97F28" w:rsidRPr="006B386E" w:rsidRDefault="00C97F28" w:rsidP="00C97F28">
      <w:pPr>
        <w:rPr>
          <w:rFonts w:ascii="Times New Roman" w:hAnsi="Times New Roman"/>
        </w:rPr>
      </w:pPr>
      <w:r w:rsidRPr="006B386E">
        <w:rPr>
          <w:rFonts w:ascii="Times New Roman" w:hAnsi="Times New Roman"/>
        </w:rPr>
        <w:t xml:space="preserve">г. Выборг                                                                                           </w:t>
      </w:r>
      <w:r w:rsidR="00B8361C">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«Выборгтеплоэнерго», в лице генерального директора Кривоноса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13E89D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w:t>
      </w:r>
      <w:r w:rsidR="00AF203E">
        <w:rPr>
          <w:rFonts w:ascii="Times New Roman" w:hAnsi="Times New Roman"/>
          <w:b/>
        </w:rPr>
        <w:t xml:space="preserve"> </w:t>
      </w:r>
      <w:r w:rsidRPr="006B386E">
        <w:rPr>
          <w:rFonts w:ascii="Times New Roman" w:hAnsi="Times New Roman"/>
          <w:b/>
        </w:rPr>
        <w:t>Предмет договора:</w:t>
      </w:r>
    </w:p>
    <w:p w14:paraId="0D086203" w14:textId="3EE20307" w:rsidR="00C97F28" w:rsidRPr="00C31A3F" w:rsidRDefault="00C97F28" w:rsidP="00AF203E">
      <w:pPr>
        <w:spacing w:after="0" w:line="240" w:lineRule="auto"/>
        <w:jc w:val="both"/>
        <w:rPr>
          <w:rFonts w:ascii="Times New Roman" w:hAnsi="Times New Roman"/>
          <w:bCs/>
        </w:rPr>
      </w:pPr>
      <w:r w:rsidRPr="00E9741B">
        <w:rPr>
          <w:rFonts w:ascii="Times New Roman" w:hAnsi="Times New Roman"/>
        </w:rPr>
        <w:t>1.1.</w:t>
      </w:r>
      <w:r w:rsidR="009C3DBB">
        <w:rPr>
          <w:rFonts w:ascii="Times New Roman" w:hAnsi="Times New Roman"/>
        </w:rPr>
        <w:t xml:space="preserve"> </w:t>
      </w:r>
      <w:r w:rsidRPr="00F661E6">
        <w:rPr>
          <w:rFonts w:ascii="Times New Roman" w:hAnsi="Times New Roman"/>
        </w:rPr>
        <w:t xml:space="preserve">Подрядчик </w:t>
      </w:r>
      <w:r w:rsidRPr="00AF203E">
        <w:rPr>
          <w:rFonts w:ascii="Times New Roman" w:hAnsi="Times New Roman"/>
        </w:rPr>
        <w:t>обязуется в установленный Договором срок по заданию Заказчика</w:t>
      </w:r>
      <w:r w:rsidRPr="00AF203E">
        <w:rPr>
          <w:rFonts w:ascii="Times New Roman" w:hAnsi="Times New Roman"/>
          <w:b/>
        </w:rPr>
        <w:t xml:space="preserve"> </w:t>
      </w:r>
      <w:r w:rsidRPr="00AF203E">
        <w:rPr>
          <w:rFonts w:ascii="Times New Roman" w:hAnsi="Times New Roman"/>
        </w:rPr>
        <w:t>выполнить</w:t>
      </w:r>
      <w:r w:rsidR="00165B92" w:rsidRPr="00AF203E">
        <w:rPr>
          <w:rFonts w:ascii="Times New Roman" w:hAnsi="Times New Roman"/>
        </w:rPr>
        <w:t xml:space="preserve">  </w:t>
      </w:r>
      <w:r w:rsidR="00C31A3F" w:rsidRPr="00AF203E">
        <w:rPr>
          <w:rFonts w:ascii="Times New Roman" w:hAnsi="Times New Roman"/>
        </w:rPr>
        <w:t xml:space="preserve">работы </w:t>
      </w:r>
      <w:r w:rsidR="00AF203E" w:rsidRPr="00AF203E">
        <w:rPr>
          <w:rFonts w:ascii="Times New Roman" w:hAnsi="Times New Roman" w:cs="Times New Roman"/>
        </w:rPr>
        <w:t>по замене аварийного участка ТС, проложенной подземным способом в каналах и бесканально от ТК-25 до  ТК-28 с восстановлением благоустройства на ул. Рощинской  в г. Светогорске,  Светогорское городское поселение, Выборгского муниципального района, Ленинградской области</w:t>
      </w:r>
      <w:r w:rsidRPr="00C31A3F">
        <w:rPr>
          <w:rFonts w:ascii="Times New Roman" w:hAnsi="Times New Roman"/>
          <w:b/>
          <w:bCs/>
          <w:color w:val="000000"/>
        </w:rPr>
        <w:t>,</w:t>
      </w:r>
      <w:r w:rsidRPr="00C31A3F">
        <w:rPr>
          <w:rFonts w:ascii="Times New Roman" w:hAnsi="Times New Roman"/>
          <w:b/>
          <w:bCs/>
        </w:rPr>
        <w:t xml:space="preserve">  </w:t>
      </w:r>
      <w:r w:rsidRPr="00C31A3F">
        <w:rPr>
          <w:rFonts w:ascii="Times New Roman" w:hAnsi="Times New Roman"/>
          <w:bCs/>
        </w:rPr>
        <w:t>в соответствии с техническим заданием.</w:t>
      </w:r>
    </w:p>
    <w:p w14:paraId="15A4D0C1" w14:textId="1FD13048" w:rsidR="00C97F28" w:rsidRPr="00E9741B" w:rsidRDefault="00C97F28" w:rsidP="00AF203E">
      <w:pPr>
        <w:spacing w:after="0" w:line="240" w:lineRule="auto"/>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4507A315" w:rsidR="00C97F28" w:rsidRPr="006B386E" w:rsidRDefault="00C97F28" w:rsidP="00AF203E">
      <w:pPr>
        <w:spacing w:after="0" w:line="240" w:lineRule="auto"/>
        <w:jc w:val="center"/>
        <w:rPr>
          <w:rFonts w:ascii="Times New Roman" w:hAnsi="Times New Roman"/>
        </w:rPr>
      </w:pPr>
      <w:r w:rsidRPr="006B386E">
        <w:rPr>
          <w:rFonts w:ascii="Times New Roman" w:hAnsi="Times New Roman"/>
          <w:b/>
        </w:rPr>
        <w:t>2.</w:t>
      </w:r>
      <w:r w:rsidR="00AF203E">
        <w:rPr>
          <w:rFonts w:ascii="Times New Roman" w:hAnsi="Times New Roman"/>
          <w:b/>
        </w:rPr>
        <w:t xml:space="preserve"> </w:t>
      </w:r>
      <w:r w:rsidRPr="006B386E">
        <w:rPr>
          <w:rFonts w:ascii="Times New Roman" w:hAnsi="Times New Roman"/>
          <w:b/>
        </w:rPr>
        <w:t>Цена договора:</w:t>
      </w:r>
    </w:p>
    <w:p w14:paraId="44BCF24E" w14:textId="7607BA0E"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sidR="00B8361C">
        <w:rPr>
          <w:rFonts w:ascii="Times New Roman" w:hAnsi="Times New Roman"/>
          <w:noProof/>
        </w:rPr>
        <w:t>_________</w:t>
      </w:r>
      <w:r>
        <w:rPr>
          <w:rFonts w:ascii="Times New Roman" w:hAnsi="Times New Roman"/>
          <w:noProof/>
        </w:rPr>
        <w:t xml:space="preserve"> </w:t>
      </w:r>
      <w:r w:rsidRPr="006B386E">
        <w:rPr>
          <w:rFonts w:ascii="Times New Roman" w:hAnsi="Times New Roman"/>
        </w:rPr>
        <w:t xml:space="preserve">и определяется </w:t>
      </w:r>
      <w:hyperlink r:id="rId12"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AF203E">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3"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29A2000" w14:textId="77777777" w:rsidR="00AF203E" w:rsidRDefault="00AF203E" w:rsidP="00AF203E">
      <w:pPr>
        <w:jc w:val="center"/>
        <w:rPr>
          <w:rFonts w:ascii="Times New Roman" w:hAnsi="Times New Roman"/>
          <w:b/>
        </w:rPr>
      </w:pPr>
    </w:p>
    <w:p w14:paraId="1CF59045" w14:textId="4E8BCF3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3.</w:t>
      </w:r>
      <w:r w:rsidR="00B8361C">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AF203E">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4CAC2C2B" w:rsidR="00D82FE8" w:rsidRPr="00495E6C" w:rsidRDefault="00C97F28" w:rsidP="00AF203E">
      <w:pPr>
        <w:spacing w:after="0" w:line="240" w:lineRule="auto"/>
        <w:jc w:val="both"/>
        <w:rPr>
          <w:rFonts w:ascii="Times New Roman" w:hAnsi="Times New Roman"/>
        </w:rPr>
      </w:pPr>
      <w:r w:rsidRPr="006B386E">
        <w:rPr>
          <w:rFonts w:ascii="Times New Roman" w:hAnsi="Times New Roman"/>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r w:rsidR="00D82FE8" w:rsidRPr="00D82FE8">
        <w:rPr>
          <w:rFonts w:ascii="Times New Roman" w:hAnsi="Times New Roman"/>
        </w:rPr>
        <w:t xml:space="preserve"> </w:t>
      </w:r>
      <w:r w:rsidR="00D82FE8">
        <w:rPr>
          <w:rFonts w:ascii="Times New Roman" w:hAnsi="Times New Roman"/>
        </w:rPr>
        <w:t>Возможна оплата после закрытия  каждого этапа работ (поэтапная оплата).</w:t>
      </w:r>
    </w:p>
    <w:p w14:paraId="4E1CEBD6"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средств с расчетного счета Заказчика.</w:t>
      </w:r>
    </w:p>
    <w:p w14:paraId="48B1FE6D" w14:textId="77777777" w:rsidR="00AF203E" w:rsidRDefault="00AF203E" w:rsidP="00C97F28">
      <w:pPr>
        <w:rPr>
          <w:rFonts w:ascii="Times New Roman" w:hAnsi="Times New Roman"/>
          <w:b/>
        </w:rPr>
      </w:pPr>
      <w:r>
        <w:rPr>
          <w:rFonts w:ascii="Times New Roman" w:hAnsi="Times New Roman"/>
          <w:b/>
        </w:rPr>
        <w:t xml:space="preserve"> </w:t>
      </w:r>
    </w:p>
    <w:p w14:paraId="46904D0E" w14:textId="26D4B1B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128F6C36" w:rsidR="00F661E6" w:rsidRPr="00E170B3" w:rsidRDefault="00C97F28" w:rsidP="00AF203E">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 </w:t>
      </w:r>
      <w:r w:rsidR="00B8361C">
        <w:rPr>
          <w:rFonts w:ascii="Times New Roman" w:hAnsi="Times New Roman" w:cs="Times New Roman"/>
          <w:u w:val="single"/>
        </w:rPr>
        <w:t>5</w:t>
      </w:r>
      <w:r w:rsidR="00F661E6" w:rsidRPr="00F661E6">
        <w:rPr>
          <w:rFonts w:ascii="Times New Roman" w:hAnsi="Times New Roman" w:cs="Times New Roman"/>
          <w:u w:val="single"/>
        </w:rPr>
        <w:t>0 (</w:t>
      </w:r>
      <w:r w:rsidR="00B8361C">
        <w:rPr>
          <w:rFonts w:ascii="Times New Roman" w:hAnsi="Times New Roman" w:cs="Times New Roman"/>
          <w:u w:val="single"/>
        </w:rPr>
        <w:t>пятьдесят</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2D6DF848" w:rsidR="00C97F28" w:rsidRPr="006B386E" w:rsidRDefault="00C97F28" w:rsidP="00AF203E">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обязательств сторон друг перед другом.</w:t>
      </w:r>
    </w:p>
    <w:p w14:paraId="7CF7CE16" w14:textId="77777777" w:rsidR="00AF203E" w:rsidRDefault="00AF203E" w:rsidP="00C97F28">
      <w:pPr>
        <w:rPr>
          <w:rFonts w:ascii="Times New Roman" w:hAnsi="Times New Roman"/>
          <w:b/>
        </w:rPr>
      </w:pPr>
    </w:p>
    <w:p w14:paraId="032B0CDD" w14:textId="569A6A96"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5AE48940" w:rsidR="00C97F28" w:rsidRPr="006B386E" w:rsidRDefault="00C97F28" w:rsidP="00AF203E">
      <w:pPr>
        <w:spacing w:after="0" w:line="240" w:lineRule="auto"/>
        <w:rPr>
          <w:rFonts w:ascii="Times New Roman" w:hAnsi="Times New Roman"/>
        </w:rPr>
      </w:pPr>
      <w:r w:rsidRPr="006B386E">
        <w:rPr>
          <w:rFonts w:ascii="Times New Roman" w:hAnsi="Times New Roman"/>
        </w:rPr>
        <w:t>5.1.</w:t>
      </w:r>
      <w:r w:rsidR="00B8361C">
        <w:rPr>
          <w:rFonts w:ascii="Times New Roman" w:hAnsi="Times New Roman"/>
        </w:rPr>
        <w:t xml:space="preserve"> </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 xml:space="preserve">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w:t>
      </w:r>
      <w:r w:rsidRPr="006B386E">
        <w:rPr>
          <w:rFonts w:ascii="Times New Roman" w:hAnsi="Times New Roman"/>
        </w:rPr>
        <w:lastRenderedPageBreak/>
        <w:t>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AF203E">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AF203E">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AF203E">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AF203E">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AF203E">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AF203E">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3"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3"/>
    </w:p>
    <w:p w14:paraId="224FD666"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AF203E">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AF203E">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4"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4"/>
    </w:p>
    <w:p w14:paraId="5A7EE240"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lastRenderedPageBreak/>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AF203E">
      <w:pPr>
        <w:pStyle w:val="30"/>
        <w:spacing w:before="0" w:line="240" w:lineRule="auto"/>
        <w:rPr>
          <w:rFonts w:ascii="Times New Roman" w:hAnsi="Times New Roman" w:cs="Times New Roman"/>
          <w:b w:val="0"/>
        </w:rPr>
      </w:pPr>
      <w:bookmarkStart w:id="445"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5"/>
    </w:p>
    <w:p w14:paraId="56C87169"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AF203E">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5.4.5. </w:t>
      </w:r>
      <w:bookmarkStart w:id="446"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6"/>
    </w:p>
    <w:p w14:paraId="21E5DDF9" w14:textId="77777777" w:rsidR="00AF203E" w:rsidRDefault="00AF203E" w:rsidP="009C3DBB">
      <w:pPr>
        <w:rPr>
          <w:rFonts w:ascii="Times New Roman" w:hAnsi="Times New Roman"/>
          <w:b/>
        </w:rPr>
      </w:pPr>
    </w:p>
    <w:p w14:paraId="30491FD1" w14:textId="2FCB3F6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6.</w:t>
      </w:r>
      <w:r w:rsidR="00B8361C">
        <w:rPr>
          <w:rFonts w:ascii="Times New Roman" w:hAnsi="Times New Roman"/>
          <w:b/>
        </w:rPr>
        <w:t xml:space="preserve"> </w:t>
      </w:r>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4"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AF203E">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5"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AF203E">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0FE844C"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6.10. </w:t>
      </w:r>
      <w:bookmarkStart w:id="447" w:name="_ref_30471655"/>
      <w:r w:rsidRPr="006B386E">
        <w:rPr>
          <w:rFonts w:ascii="Times New Roman" w:hAnsi="Times New Roman"/>
        </w:rPr>
        <w:t>Подрядчик несет ответственность за не</w:t>
      </w:r>
      <w:r w:rsidR="00AF203E">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7"/>
    </w:p>
    <w:p w14:paraId="3904DE25"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74BD4FE8" w14:textId="77777777" w:rsidR="00AF203E" w:rsidRDefault="00AF203E" w:rsidP="00C97F28">
      <w:pPr>
        <w:rPr>
          <w:rFonts w:ascii="Times New Roman" w:hAnsi="Times New Roman"/>
          <w:b/>
        </w:rPr>
      </w:pPr>
    </w:p>
    <w:p w14:paraId="26BC8606" w14:textId="1A94907C"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lastRenderedPageBreak/>
        <w:t>7.</w:t>
      </w:r>
      <w:r w:rsidR="00AF203E">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85F56F0" w14:textId="77777777" w:rsidR="00AF203E" w:rsidRDefault="00AF203E" w:rsidP="00AF203E">
      <w:pPr>
        <w:jc w:val="center"/>
        <w:rPr>
          <w:rFonts w:ascii="Times New Roman" w:hAnsi="Times New Roman"/>
          <w:b/>
        </w:rPr>
      </w:pPr>
    </w:p>
    <w:p w14:paraId="0BBC1049" w14:textId="7D0AF4D4"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8.</w:t>
      </w:r>
      <w:r w:rsidR="00AF203E">
        <w:rPr>
          <w:rFonts w:ascii="Times New Roman" w:hAnsi="Times New Roman"/>
          <w:b/>
        </w:rPr>
        <w:t xml:space="preserve"> </w:t>
      </w:r>
      <w:r w:rsidRPr="006B386E">
        <w:rPr>
          <w:rFonts w:ascii="Times New Roman" w:hAnsi="Times New Roman"/>
          <w:b/>
        </w:rPr>
        <w:t>Порядок разрешения споров:</w:t>
      </w:r>
    </w:p>
    <w:p w14:paraId="48C97F3C" w14:textId="2958A50D" w:rsidR="00C97F28" w:rsidRPr="006B386E" w:rsidRDefault="00C97F28" w:rsidP="00AF203E">
      <w:pPr>
        <w:spacing w:after="0" w:line="240" w:lineRule="auto"/>
        <w:rPr>
          <w:rFonts w:ascii="Times New Roman" w:hAnsi="Times New Roman"/>
        </w:rPr>
      </w:pPr>
      <w:r w:rsidRPr="006B386E">
        <w:rPr>
          <w:rFonts w:ascii="Times New Roman" w:hAnsi="Times New Roman"/>
        </w:rPr>
        <w:t>8.1.</w:t>
      </w:r>
      <w:r w:rsidR="00AF203E">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xml:space="preserve">8.2. </w:t>
      </w:r>
      <w:bookmarkStart w:id="448"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8"/>
    </w:p>
    <w:p w14:paraId="5A26EEB0" w14:textId="77777777" w:rsidR="00C97F28" w:rsidRPr="002E728A" w:rsidRDefault="00C97F28" w:rsidP="00AF203E">
      <w:pPr>
        <w:pStyle w:val="30"/>
        <w:spacing w:before="0" w:line="240" w:lineRule="auto"/>
        <w:rPr>
          <w:b w:val="0"/>
          <w:color w:val="auto"/>
        </w:rPr>
      </w:pPr>
      <w:r w:rsidRPr="002E728A">
        <w:rPr>
          <w:b w:val="0"/>
          <w:color w:val="auto"/>
        </w:rPr>
        <w:t xml:space="preserve">8.3. </w:t>
      </w:r>
      <w:bookmarkStart w:id="449"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49"/>
    </w:p>
    <w:p w14:paraId="229FB613"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AF203E">
      <w:pPr>
        <w:spacing w:after="0" w:line="240" w:lineRule="auto"/>
        <w:rPr>
          <w:rFonts w:ascii="Times New Roman" w:hAnsi="Times New Roman"/>
        </w:rPr>
      </w:pPr>
      <w:bookmarkStart w:id="450"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0"/>
    </w:p>
    <w:p w14:paraId="1D144997" w14:textId="77777777" w:rsidR="00AF203E" w:rsidRDefault="00AF203E" w:rsidP="00C97F28">
      <w:pPr>
        <w:rPr>
          <w:rFonts w:ascii="Times New Roman" w:hAnsi="Times New Roman"/>
          <w:b/>
        </w:rPr>
      </w:pPr>
    </w:p>
    <w:p w14:paraId="218F39F0" w14:textId="0B4CD1AB"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60ABEB8C" w:rsidR="00C97F28" w:rsidRPr="006B386E" w:rsidRDefault="00C97F28" w:rsidP="00AF203E">
      <w:pPr>
        <w:spacing w:after="0" w:line="240" w:lineRule="auto"/>
        <w:rPr>
          <w:rFonts w:ascii="Times New Roman" w:hAnsi="Times New Roman"/>
        </w:rPr>
      </w:pPr>
      <w:r w:rsidRPr="006B386E">
        <w:rPr>
          <w:rFonts w:ascii="Times New Roman" w:hAnsi="Times New Roman"/>
        </w:rPr>
        <w:t>9.1.</w:t>
      </w:r>
      <w:r w:rsidR="00AF203E">
        <w:rPr>
          <w:rFonts w:ascii="Times New Roman" w:hAnsi="Times New Roman"/>
        </w:rPr>
        <w:t xml:space="preserve"> </w:t>
      </w:r>
      <w:r w:rsidRPr="006B386E">
        <w:rPr>
          <w:rFonts w:ascii="Times New Roman" w:hAnsi="Times New Roman"/>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26242A4F" w:rsidR="00C97F28" w:rsidRPr="006B386E" w:rsidRDefault="00C97F28" w:rsidP="00AF203E">
      <w:pPr>
        <w:spacing w:after="0" w:line="240" w:lineRule="auto"/>
        <w:rPr>
          <w:rFonts w:ascii="Times New Roman" w:hAnsi="Times New Roman"/>
        </w:rPr>
      </w:pPr>
      <w:r w:rsidRPr="006B386E">
        <w:rPr>
          <w:rFonts w:ascii="Times New Roman" w:hAnsi="Times New Roman"/>
        </w:rPr>
        <w:t>9.2.</w:t>
      </w:r>
      <w:r w:rsidR="00AF203E">
        <w:rPr>
          <w:rFonts w:ascii="Times New Roman" w:hAnsi="Times New Roman"/>
        </w:rPr>
        <w:t xml:space="preserve"> </w:t>
      </w:r>
      <w:r w:rsidRPr="006B386E">
        <w:rPr>
          <w:rFonts w:ascii="Times New Roman" w:hAnsi="Times New Roman"/>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36272E9B" w:rsidR="00C97F28" w:rsidRPr="006B386E" w:rsidRDefault="00C97F28" w:rsidP="00AF203E">
      <w:pPr>
        <w:spacing w:after="0" w:line="240" w:lineRule="auto"/>
        <w:rPr>
          <w:rFonts w:ascii="Times New Roman" w:hAnsi="Times New Roman"/>
        </w:rPr>
      </w:pPr>
      <w:r w:rsidRPr="006B386E">
        <w:rPr>
          <w:rFonts w:ascii="Times New Roman" w:hAnsi="Times New Roman"/>
        </w:rPr>
        <w:t>9.4.</w:t>
      </w:r>
      <w:r w:rsidR="00AF203E">
        <w:rPr>
          <w:rFonts w:ascii="Times New Roman" w:hAnsi="Times New Roman"/>
        </w:rPr>
        <w:t xml:space="preserve"> </w:t>
      </w:r>
      <w:r w:rsidRPr="006B386E">
        <w:rPr>
          <w:rFonts w:ascii="Times New Roman" w:hAnsi="Times New Roman"/>
        </w:rPr>
        <w:t>Подрядчик вправе расторгнуть договор в следующих случаях:</w:t>
      </w:r>
    </w:p>
    <w:p w14:paraId="4AA7D2AB"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15DB632" w:rsidR="00C97F28" w:rsidRPr="006B386E" w:rsidRDefault="00C97F28" w:rsidP="00AF203E">
      <w:pPr>
        <w:spacing w:after="0" w:line="240" w:lineRule="auto"/>
        <w:rPr>
          <w:rFonts w:ascii="Times New Roman" w:hAnsi="Times New Roman"/>
        </w:rPr>
      </w:pPr>
      <w:r w:rsidRPr="006B386E">
        <w:rPr>
          <w:rFonts w:ascii="Times New Roman" w:hAnsi="Times New Roman"/>
        </w:rPr>
        <w:t>9.5.</w:t>
      </w:r>
      <w:r w:rsidR="00AF203E">
        <w:rPr>
          <w:rFonts w:ascii="Times New Roman" w:hAnsi="Times New Roman"/>
        </w:rPr>
        <w:t xml:space="preserve"> </w:t>
      </w:r>
      <w:r w:rsidRPr="006B386E">
        <w:rPr>
          <w:rFonts w:ascii="Times New Roman" w:hAnsi="Times New Roman"/>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01558270" w14:textId="77777777" w:rsidR="00AF203E" w:rsidRDefault="00AF203E" w:rsidP="00C97F28">
      <w:pPr>
        <w:rPr>
          <w:rFonts w:ascii="Times New Roman" w:hAnsi="Times New Roman"/>
          <w:b/>
        </w:rPr>
      </w:pPr>
    </w:p>
    <w:p w14:paraId="7ECAE792" w14:textId="69DDD3C1"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10.</w:t>
      </w:r>
      <w:r w:rsidR="00AF203E">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AF203E">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AF203E">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AF203E">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lastRenderedPageBreak/>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AF203E">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AF203E">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AF203E">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AF203E">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58C06A4" w14:textId="77777777" w:rsidR="00AF203E" w:rsidRDefault="00AF203E" w:rsidP="00C97F28">
      <w:pPr>
        <w:rPr>
          <w:rFonts w:ascii="Times New Roman" w:hAnsi="Times New Roman"/>
          <w:b/>
        </w:rPr>
      </w:pPr>
    </w:p>
    <w:p w14:paraId="27010487" w14:textId="3C60B852" w:rsidR="00C97F28" w:rsidRPr="006B386E" w:rsidRDefault="00C97F28" w:rsidP="00AF203E">
      <w:pPr>
        <w:spacing w:after="0" w:line="240" w:lineRule="auto"/>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AF203E">
      <w:pPr>
        <w:spacing w:after="0" w:line="240" w:lineRule="auto"/>
        <w:rPr>
          <w:rFonts w:ascii="Times New Roman" w:hAnsi="Times New Roman"/>
        </w:rPr>
      </w:pPr>
      <w:r w:rsidRPr="006B386E">
        <w:rPr>
          <w:rFonts w:ascii="Times New Roman" w:hAnsi="Times New Roman"/>
        </w:rPr>
        <w:t>Приложение № 2- Техническое задание</w:t>
      </w:r>
    </w:p>
    <w:p w14:paraId="66DDB967" w14:textId="77777777" w:rsidR="00AF203E" w:rsidRDefault="00AF203E" w:rsidP="00C97F28">
      <w:pPr>
        <w:rPr>
          <w:rFonts w:ascii="Times New Roman" w:hAnsi="Times New Roman"/>
          <w:b/>
        </w:rPr>
      </w:pPr>
    </w:p>
    <w:p w14:paraId="257EE19F" w14:textId="4F14AA7F" w:rsidR="00C97F28" w:rsidRPr="006B386E" w:rsidRDefault="00C97F28" w:rsidP="00AF203E">
      <w:pPr>
        <w:jc w:val="cente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«Выборгтеплоэнерго»</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Ленинградская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«Выборгтеплоэнерго»</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6"/>
          <w:headerReference w:type="default" r:id="rId17"/>
          <w:footerReference w:type="even" r:id="rId18"/>
          <w:footerReference w:type="default" r:id="rId19"/>
          <w:headerReference w:type="first" r:id="rId20"/>
          <w:footerReference w:type="first" r:id="rId21"/>
          <w:pgSz w:w="11906" w:h="16838"/>
          <w:pgMar w:top="709" w:right="707" w:bottom="1134" w:left="1701" w:header="708" w:footer="708" w:gutter="0"/>
          <w:cols w:space="708"/>
          <w:docGrid w:linePitch="360"/>
        </w:sectPr>
      </w:pPr>
    </w:p>
    <w:p w14:paraId="775CFEC1" w14:textId="4E728A32"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lastRenderedPageBreak/>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w:t>
      </w:r>
      <w:r w:rsidR="00AF203E">
        <w:rPr>
          <w:rFonts w:ascii="Times New Roman" w:hAnsi="Times New Roman"/>
          <w:b/>
          <w:sz w:val="20"/>
          <w:szCs w:val="20"/>
        </w:rPr>
        <w:t>5</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F661E6" w:rsidRDefault="00D639DB" w:rsidP="00D639DB">
      <w:pPr>
        <w:pStyle w:val="10"/>
        <w:numPr>
          <w:ilvl w:val="0"/>
          <w:numId w:val="0"/>
        </w:numPr>
        <w:tabs>
          <w:tab w:val="clear" w:pos="709"/>
        </w:tabs>
        <w:spacing w:line="240" w:lineRule="auto"/>
        <w:jc w:val="center"/>
        <w:rPr>
          <w:b/>
          <w:u w:val="single"/>
        </w:rPr>
      </w:pPr>
      <w:r w:rsidRPr="00F661E6">
        <w:rPr>
          <w:b/>
          <w:u w:val="single"/>
        </w:rPr>
        <w:t xml:space="preserve">РАЗДЕЛ 9. </w:t>
      </w:r>
    </w:p>
    <w:p w14:paraId="45A63862" w14:textId="77777777" w:rsidR="00392015" w:rsidRPr="00F661E6"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390EB717" w14:textId="77777777" w:rsidR="002E728A" w:rsidRPr="00F661E6"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sz w:val="20"/>
          <w:szCs w:val="20"/>
        </w:rPr>
      </w:pPr>
    </w:p>
    <w:p w14:paraId="50F7DCBB" w14:textId="77777777" w:rsidR="00C31A3F" w:rsidRPr="00C31A3F" w:rsidRDefault="00C31A3F" w:rsidP="008F2E4B">
      <w:pPr>
        <w:spacing w:after="0" w:line="240" w:lineRule="auto"/>
        <w:jc w:val="center"/>
        <w:rPr>
          <w:rFonts w:ascii="Times New Roman" w:hAnsi="Times New Roman" w:cs="Times New Roman"/>
          <w:b/>
        </w:rPr>
      </w:pPr>
      <w:r w:rsidRPr="00C31A3F">
        <w:rPr>
          <w:rFonts w:ascii="Times New Roman" w:hAnsi="Times New Roman" w:cs="Times New Roman"/>
          <w:b/>
        </w:rPr>
        <w:t>ТЕХНИЧЕСКОЕ ЗАДАНИЕ</w:t>
      </w:r>
    </w:p>
    <w:p w14:paraId="4FDBE120" w14:textId="5EAA7E63" w:rsidR="00C31A3F" w:rsidRDefault="00C31A3F" w:rsidP="008F2E4B">
      <w:pPr>
        <w:autoSpaceDE w:val="0"/>
        <w:autoSpaceDN w:val="0"/>
        <w:adjustRightInd w:val="0"/>
        <w:spacing w:after="0" w:line="240" w:lineRule="auto"/>
        <w:jc w:val="center"/>
        <w:rPr>
          <w:rFonts w:ascii="Times New Roman" w:eastAsia="Calibri" w:hAnsi="Times New Roman" w:cs="Times New Roman"/>
          <w:b/>
          <w:color w:val="000000"/>
        </w:rPr>
      </w:pPr>
      <w:r w:rsidRPr="00C31A3F">
        <w:rPr>
          <w:rFonts w:ascii="Times New Roman" w:eastAsia="Calibri" w:hAnsi="Times New Roman" w:cs="Times New Roman"/>
          <w:b/>
          <w:color w:val="000000"/>
        </w:rPr>
        <w:t>Заказчик: АО «Выборгтеплоэнерго»</w:t>
      </w:r>
    </w:p>
    <w:p w14:paraId="4DBF9366" w14:textId="77777777" w:rsidR="008F2E4B" w:rsidRDefault="008F2E4B" w:rsidP="008F2E4B">
      <w:pPr>
        <w:autoSpaceDE w:val="0"/>
        <w:autoSpaceDN w:val="0"/>
        <w:adjustRightInd w:val="0"/>
        <w:spacing w:after="0" w:line="240" w:lineRule="auto"/>
        <w:jc w:val="center"/>
        <w:rPr>
          <w:rFonts w:ascii="Times New Roman" w:eastAsia="Calibri" w:hAnsi="Times New Roman" w:cs="Times New Roman"/>
          <w:b/>
          <w:color w:val="000000"/>
        </w:rPr>
      </w:pPr>
    </w:p>
    <w:p w14:paraId="7A36ED10" w14:textId="45E0F5BE" w:rsidR="008F2E4B" w:rsidRPr="008F2E4B" w:rsidRDefault="008F2E4B" w:rsidP="008F2E4B">
      <w:pPr>
        <w:pStyle w:val="aff3"/>
        <w:numPr>
          <w:ilvl w:val="3"/>
          <w:numId w:val="22"/>
        </w:numPr>
        <w:tabs>
          <w:tab w:val="clear" w:pos="709"/>
          <w:tab w:val="clear" w:pos="2880"/>
        </w:tabs>
        <w:suppressAutoHyphens w:val="0"/>
        <w:autoSpaceDE w:val="0"/>
        <w:autoSpaceDN w:val="0"/>
        <w:adjustRightInd w:val="0"/>
        <w:spacing w:after="0" w:line="240" w:lineRule="auto"/>
        <w:ind w:left="0" w:firstLine="0"/>
        <w:contextualSpacing/>
        <w:jc w:val="center"/>
        <w:rPr>
          <w:rFonts w:ascii="Times New Roman" w:eastAsia="Calibri" w:hAnsi="Times New Roman"/>
          <w:b/>
          <w:color w:val="000000"/>
        </w:rPr>
      </w:pPr>
      <w:r>
        <w:rPr>
          <w:rFonts w:ascii="Times New Roman" w:eastAsia="Calibri" w:hAnsi="Times New Roman"/>
          <w:b/>
          <w:color w:val="000000"/>
        </w:rPr>
        <w:t xml:space="preserve"> </w:t>
      </w:r>
      <w:r w:rsidRPr="008F2E4B">
        <w:rPr>
          <w:rFonts w:ascii="Times New Roman" w:eastAsia="Calibri" w:hAnsi="Times New Roman"/>
          <w:b/>
          <w:color w:val="000000"/>
        </w:rPr>
        <w:t>Предмет закупки, начальная (максимальная) цена.</w:t>
      </w:r>
    </w:p>
    <w:p w14:paraId="0B30AD3E" w14:textId="77777777" w:rsidR="008F2E4B" w:rsidRPr="008F2E4B" w:rsidRDefault="008F2E4B" w:rsidP="008F2E4B">
      <w:pPr>
        <w:spacing w:after="0" w:line="240" w:lineRule="auto"/>
        <w:jc w:val="both"/>
        <w:rPr>
          <w:rFonts w:ascii="Times New Roman" w:eastAsia="Times New Roman" w:hAnsi="Times New Roman" w:cs="Times New Roman"/>
          <w:bCs/>
        </w:rPr>
      </w:pPr>
      <w:r w:rsidRPr="008F2E4B">
        <w:rPr>
          <w:rFonts w:ascii="Times New Roman" w:hAnsi="Times New Roman" w:cs="Times New Roman"/>
          <w:color w:val="000000"/>
        </w:rPr>
        <w:t>1. Предметом данной закупки является в</w:t>
      </w:r>
      <w:r w:rsidRPr="008F2E4B">
        <w:rPr>
          <w:rFonts w:ascii="Times New Roman" w:hAnsi="Times New Roman" w:cs="Times New Roman"/>
        </w:rPr>
        <w:t>ыполнение  работ по замене аварийного участка ТС, проложенной подземным способом в каналах и бесканально от ТК-25 до  ТК-28 с восстановлением благоустройства на ул. Рощинской  в г. Светогорске,  Светогорское городское поселение, Выборгского муниципального района, Ленинградской области.</w:t>
      </w:r>
    </w:p>
    <w:p w14:paraId="6572D520" w14:textId="77777777" w:rsidR="008F2E4B" w:rsidRPr="008F2E4B" w:rsidRDefault="008F2E4B" w:rsidP="008F2E4B">
      <w:pPr>
        <w:spacing w:after="0" w:line="240" w:lineRule="auto"/>
        <w:jc w:val="both"/>
        <w:rPr>
          <w:rFonts w:ascii="Times New Roman" w:hAnsi="Times New Roman" w:cs="Times New Roman"/>
          <w:bCs/>
          <w:color w:val="000000"/>
        </w:rPr>
      </w:pPr>
      <w:r w:rsidRPr="008F2E4B">
        <w:rPr>
          <w:rFonts w:ascii="Times New Roman" w:hAnsi="Times New Roman" w:cs="Times New Roman"/>
        </w:rPr>
        <w:t xml:space="preserve">2. Начальная (максимальная) цена контракта составляет – </w:t>
      </w:r>
      <w:r w:rsidRPr="008F2E4B">
        <w:rPr>
          <w:rFonts w:ascii="Times New Roman" w:hAnsi="Times New Roman" w:cs="Times New Roman"/>
          <w:b/>
        </w:rPr>
        <w:t xml:space="preserve">18 950 000 рублей 00 копеек </w:t>
      </w:r>
      <w:r w:rsidRPr="008F2E4B">
        <w:rPr>
          <w:rFonts w:ascii="Times New Roman" w:hAnsi="Times New Roman" w:cs="Times New Roman"/>
        </w:rPr>
        <w:t xml:space="preserve">( Восемнадцать миллионов девятьсот пятьдесят тысяч рублей 00 копеек ), в том числе </w:t>
      </w:r>
      <w:r w:rsidRPr="008F2E4B">
        <w:rPr>
          <w:rFonts w:ascii="Times New Roman" w:hAnsi="Times New Roman" w:cs="Times New Roman"/>
          <w:b/>
        </w:rPr>
        <w:t>НДС 20%</w:t>
      </w:r>
      <w:r w:rsidRPr="008F2E4B">
        <w:rPr>
          <w:rFonts w:ascii="Times New Roman" w:hAnsi="Times New Roman" w:cs="Times New Roman"/>
        </w:rPr>
        <w:t xml:space="preserve">  </w:t>
      </w:r>
      <w:r w:rsidRPr="008F2E4B">
        <w:rPr>
          <w:rFonts w:ascii="Times New Roman" w:hAnsi="Times New Roman" w:cs="Times New Roman"/>
          <w:b/>
        </w:rPr>
        <w:t>3 158 333 рубля 33 копейки</w:t>
      </w:r>
      <w:r w:rsidRPr="008F2E4B">
        <w:rPr>
          <w:rFonts w:ascii="Times New Roman" w:hAnsi="Times New Roman" w:cs="Times New Roman"/>
        </w:rPr>
        <w:t xml:space="preserve"> ( Три миллиона сто пятьдесят восемь тысяч триста тридцать три рубля 33 копейки ).</w:t>
      </w:r>
    </w:p>
    <w:p w14:paraId="01670FE9" w14:textId="77777777" w:rsidR="008F2E4B" w:rsidRPr="008F2E4B" w:rsidRDefault="008F2E4B" w:rsidP="008F2E4B">
      <w:pPr>
        <w:suppressAutoHyphens/>
        <w:spacing w:after="0" w:line="240" w:lineRule="auto"/>
        <w:jc w:val="both"/>
        <w:rPr>
          <w:rFonts w:ascii="Times New Roman" w:hAnsi="Times New Roman" w:cs="Times New Roman"/>
          <w:b/>
          <w:color w:val="000000"/>
        </w:rPr>
      </w:pPr>
      <w:r w:rsidRPr="008F2E4B">
        <w:rPr>
          <w:rFonts w:ascii="Times New Roman" w:hAnsi="Times New Roman" w:cs="Times New Roman"/>
          <w:b/>
          <w:color w:val="000000"/>
        </w:rPr>
        <w:t xml:space="preserve">                                           </w:t>
      </w:r>
    </w:p>
    <w:p w14:paraId="69DA049B" w14:textId="77777777" w:rsidR="008F2E4B" w:rsidRPr="008F2E4B" w:rsidRDefault="008F2E4B" w:rsidP="008F2E4B">
      <w:pPr>
        <w:suppressAutoHyphens/>
        <w:spacing w:after="0" w:line="240" w:lineRule="auto"/>
        <w:jc w:val="both"/>
        <w:rPr>
          <w:rFonts w:ascii="Times New Roman" w:hAnsi="Times New Roman" w:cs="Times New Roman"/>
          <w:b/>
        </w:rPr>
      </w:pPr>
      <w:r w:rsidRPr="008F2E4B">
        <w:rPr>
          <w:rFonts w:ascii="Times New Roman" w:hAnsi="Times New Roman" w:cs="Times New Roman"/>
          <w:b/>
          <w:color w:val="000000"/>
        </w:rPr>
        <w:t xml:space="preserve">                           2. </w:t>
      </w:r>
      <w:r w:rsidRPr="008F2E4B">
        <w:rPr>
          <w:rFonts w:ascii="Times New Roman" w:hAnsi="Times New Roman" w:cs="Times New Roman"/>
          <w:b/>
          <w:bCs/>
          <w:color w:val="000000"/>
        </w:rPr>
        <w:t>Цели и правовое основание для проведения закупки.</w:t>
      </w:r>
    </w:p>
    <w:p w14:paraId="6BEF9988" w14:textId="77777777" w:rsidR="008F2E4B" w:rsidRPr="008F2E4B" w:rsidRDefault="008F2E4B" w:rsidP="008F2E4B">
      <w:pPr>
        <w:spacing w:after="0" w:line="240" w:lineRule="auto"/>
        <w:jc w:val="both"/>
        <w:rPr>
          <w:rFonts w:ascii="Times New Roman" w:hAnsi="Times New Roman" w:cs="Times New Roman"/>
          <w:bCs/>
        </w:rPr>
      </w:pPr>
      <w:r w:rsidRPr="008F2E4B">
        <w:rPr>
          <w:rFonts w:ascii="Times New Roman" w:hAnsi="Times New Roman" w:cs="Times New Roman"/>
          <w:bCs/>
        </w:rPr>
        <w:t xml:space="preserve">1. Целью закупки является проведение работ по ремонту участка тепловой сети </w:t>
      </w:r>
      <w:r w:rsidRPr="008F2E4B">
        <w:rPr>
          <w:rFonts w:ascii="Times New Roman" w:hAnsi="Times New Roman" w:cs="Times New Roman"/>
        </w:rPr>
        <w:t>от ТК-25 до ТК-28 по ул. Рощинской в г. Светогорске, Светогорского городского поселения</w:t>
      </w:r>
      <w:r w:rsidRPr="008F2E4B">
        <w:rPr>
          <w:rFonts w:ascii="Times New Roman" w:hAnsi="Times New Roman" w:cs="Times New Roman"/>
          <w:color w:val="FF0000"/>
        </w:rPr>
        <w:t xml:space="preserve">, </w:t>
      </w:r>
      <w:r w:rsidRPr="008F2E4B">
        <w:rPr>
          <w:rFonts w:ascii="Times New Roman" w:hAnsi="Times New Roman" w:cs="Times New Roman"/>
        </w:rPr>
        <w:t>Выборгского муниципального района, Ленинградской области.</w:t>
      </w:r>
    </w:p>
    <w:p w14:paraId="61E1D8EF" w14:textId="77777777" w:rsidR="008F2E4B" w:rsidRPr="008F2E4B" w:rsidRDefault="008F2E4B" w:rsidP="008F2E4B">
      <w:pPr>
        <w:pStyle w:val="af7"/>
        <w:spacing w:after="0" w:line="240" w:lineRule="auto"/>
        <w:jc w:val="both"/>
        <w:rPr>
          <w:rFonts w:ascii="Times New Roman" w:hAnsi="Times New Roman"/>
          <w:color w:val="000000"/>
        </w:rPr>
      </w:pPr>
      <w:r w:rsidRPr="008F2E4B">
        <w:rPr>
          <w:rFonts w:ascii="Times New Roman" w:hAnsi="Times New Roman"/>
        </w:rPr>
        <w:t>2. Основанием для проведения закупки является естественный эксплуатационный износ тепловой сети и план ремонтных работ на 2025 год.</w:t>
      </w:r>
    </w:p>
    <w:p w14:paraId="304C43A2" w14:textId="77777777" w:rsidR="008F2E4B" w:rsidRPr="008F2E4B" w:rsidRDefault="008F2E4B" w:rsidP="008F2E4B">
      <w:pPr>
        <w:widowControl w:val="0"/>
        <w:spacing w:after="0" w:line="240" w:lineRule="auto"/>
        <w:jc w:val="both"/>
        <w:rPr>
          <w:rFonts w:ascii="Times New Roman" w:hAnsi="Times New Roman" w:cs="Times New Roman"/>
        </w:rPr>
      </w:pPr>
    </w:p>
    <w:p w14:paraId="78CB6C86" w14:textId="77777777" w:rsidR="008F2E4B" w:rsidRPr="008F2E4B" w:rsidRDefault="008F2E4B" w:rsidP="008F2E4B">
      <w:pPr>
        <w:spacing w:after="0" w:line="240" w:lineRule="auto"/>
        <w:jc w:val="both"/>
        <w:rPr>
          <w:rFonts w:ascii="Times New Roman" w:hAnsi="Times New Roman" w:cs="Times New Roman"/>
          <w:b/>
        </w:rPr>
      </w:pPr>
      <w:r w:rsidRPr="008F2E4B">
        <w:rPr>
          <w:rFonts w:ascii="Times New Roman" w:hAnsi="Times New Roman" w:cs="Times New Roman"/>
          <w:b/>
        </w:rPr>
        <w:t xml:space="preserve">                          3.  Место, условия и сроки (периоды) выполнения работ.</w:t>
      </w:r>
    </w:p>
    <w:p w14:paraId="78069236" w14:textId="3CA303B5" w:rsidR="008F2E4B" w:rsidRPr="008F2E4B" w:rsidRDefault="008F2E4B" w:rsidP="008F2E4B">
      <w:pPr>
        <w:pStyle w:val="aff5"/>
        <w:spacing w:after="0" w:line="240" w:lineRule="auto"/>
        <w:jc w:val="both"/>
        <w:rPr>
          <w:rFonts w:ascii="Times New Roman" w:hAnsi="Times New Roman"/>
          <w:sz w:val="22"/>
          <w:szCs w:val="22"/>
        </w:rPr>
      </w:pPr>
      <w:r w:rsidRPr="008F2E4B">
        <w:rPr>
          <w:rFonts w:ascii="Times New Roman" w:hAnsi="Times New Roman"/>
          <w:sz w:val="22"/>
          <w:szCs w:val="22"/>
        </w:rPr>
        <w:t xml:space="preserve"> 1. Место выполнения работ (объект): Ленинградская область, Выборгский </w:t>
      </w:r>
      <w:r w:rsidR="00540A65">
        <w:rPr>
          <w:rFonts w:ascii="Times New Roman" w:hAnsi="Times New Roman"/>
          <w:sz w:val="22"/>
          <w:szCs w:val="22"/>
        </w:rPr>
        <w:t xml:space="preserve">муниципальный </w:t>
      </w:r>
      <w:r w:rsidRPr="008F2E4B">
        <w:rPr>
          <w:rFonts w:ascii="Times New Roman" w:hAnsi="Times New Roman"/>
          <w:sz w:val="22"/>
          <w:szCs w:val="22"/>
        </w:rPr>
        <w:t xml:space="preserve">район,    Светогорское </w:t>
      </w:r>
      <w:r w:rsidR="00540A65">
        <w:rPr>
          <w:rFonts w:ascii="Times New Roman" w:hAnsi="Times New Roman"/>
          <w:sz w:val="22"/>
          <w:szCs w:val="22"/>
        </w:rPr>
        <w:t>городское поселение</w:t>
      </w:r>
      <w:r w:rsidRPr="008F2E4B">
        <w:rPr>
          <w:rFonts w:ascii="Times New Roman" w:hAnsi="Times New Roman"/>
          <w:sz w:val="22"/>
          <w:szCs w:val="22"/>
        </w:rPr>
        <w:t>,</w:t>
      </w:r>
      <w:r w:rsidR="00540A65">
        <w:rPr>
          <w:rFonts w:ascii="Times New Roman" w:hAnsi="Times New Roman"/>
          <w:sz w:val="22"/>
          <w:szCs w:val="22"/>
        </w:rPr>
        <w:t xml:space="preserve"> </w:t>
      </w:r>
      <w:r w:rsidRPr="008F2E4B">
        <w:rPr>
          <w:rFonts w:ascii="Times New Roman" w:hAnsi="Times New Roman"/>
          <w:sz w:val="22"/>
          <w:szCs w:val="22"/>
        </w:rPr>
        <w:t>г.</w:t>
      </w:r>
      <w:r w:rsidR="00540A65">
        <w:rPr>
          <w:rFonts w:ascii="Times New Roman" w:hAnsi="Times New Roman"/>
          <w:sz w:val="22"/>
          <w:szCs w:val="22"/>
        </w:rPr>
        <w:t xml:space="preserve"> </w:t>
      </w:r>
      <w:bookmarkStart w:id="451" w:name="_GoBack"/>
      <w:bookmarkEnd w:id="451"/>
      <w:r w:rsidRPr="008F2E4B">
        <w:rPr>
          <w:rFonts w:ascii="Times New Roman" w:hAnsi="Times New Roman"/>
          <w:sz w:val="22"/>
          <w:szCs w:val="22"/>
        </w:rPr>
        <w:t>Светогорск.</w:t>
      </w:r>
    </w:p>
    <w:p w14:paraId="2F240BB8" w14:textId="77777777" w:rsidR="008F2E4B" w:rsidRPr="008F2E4B" w:rsidRDefault="008F2E4B" w:rsidP="008F2E4B">
      <w:pPr>
        <w:shd w:val="clear" w:color="auto" w:fill="FFFFFF"/>
        <w:autoSpaceDE w:val="0"/>
        <w:autoSpaceDN w:val="0"/>
        <w:adjustRightInd w:val="0"/>
        <w:spacing w:after="0" w:line="240" w:lineRule="auto"/>
        <w:jc w:val="both"/>
        <w:rPr>
          <w:rFonts w:ascii="Times New Roman" w:hAnsi="Times New Roman" w:cs="Times New Roman"/>
        </w:rPr>
      </w:pPr>
      <w:r w:rsidRPr="008F2E4B">
        <w:rPr>
          <w:rFonts w:ascii="Times New Roman" w:hAnsi="Times New Roman" w:cs="Times New Roman"/>
          <w:bCs/>
        </w:rPr>
        <w:t>2. Срок выполнения работ: в один</w:t>
      </w:r>
      <w:r w:rsidRPr="008F2E4B">
        <w:rPr>
          <w:rFonts w:ascii="Times New Roman" w:hAnsi="Times New Roman" w:cs="Times New Roman"/>
        </w:rPr>
        <w:t xml:space="preserve"> этап – </w:t>
      </w:r>
      <w:r w:rsidRPr="008F2E4B">
        <w:rPr>
          <w:rFonts w:ascii="Times New Roman" w:hAnsi="Times New Roman" w:cs="Times New Roman"/>
          <w:b/>
          <w:u w:val="single"/>
        </w:rPr>
        <w:t>50 (пятьдесят) календарных дней</w:t>
      </w:r>
      <w:r w:rsidRPr="008F2E4B">
        <w:rPr>
          <w:rFonts w:ascii="Times New Roman" w:hAnsi="Times New Roman" w:cs="Times New Roman"/>
        </w:rPr>
        <w:t xml:space="preserve"> с момента заключения договора </w:t>
      </w:r>
      <w:r w:rsidRPr="008F2E4B">
        <w:rPr>
          <w:rFonts w:ascii="Times New Roman" w:hAnsi="Times New Roman" w:cs="Times New Roman"/>
          <w:bCs/>
        </w:rPr>
        <w:t xml:space="preserve"> </w:t>
      </w:r>
      <w:r w:rsidRPr="008F2E4B">
        <w:rPr>
          <w:rFonts w:ascii="Times New Roman" w:hAnsi="Times New Roman" w:cs="Times New Roman"/>
        </w:rPr>
        <w:t>при условии, если Подрядчик не завершит работы ранее указанного срока.</w:t>
      </w:r>
    </w:p>
    <w:p w14:paraId="14E24D1D" w14:textId="77777777" w:rsidR="008F2E4B" w:rsidRPr="008F2E4B" w:rsidRDefault="008F2E4B" w:rsidP="008F2E4B">
      <w:pPr>
        <w:shd w:val="clear" w:color="auto" w:fill="FFFFFF"/>
        <w:autoSpaceDE w:val="0"/>
        <w:autoSpaceDN w:val="0"/>
        <w:adjustRightInd w:val="0"/>
        <w:spacing w:after="0" w:line="240" w:lineRule="auto"/>
        <w:jc w:val="both"/>
        <w:rPr>
          <w:rFonts w:ascii="Times New Roman" w:hAnsi="Times New Roman" w:cs="Times New Roman"/>
        </w:rPr>
      </w:pPr>
    </w:p>
    <w:p w14:paraId="56573B4A" w14:textId="77777777" w:rsidR="008F2E4B" w:rsidRPr="008F2E4B" w:rsidRDefault="008F2E4B" w:rsidP="008F2E4B">
      <w:pPr>
        <w:shd w:val="clear" w:color="auto" w:fill="FFFFFF"/>
        <w:autoSpaceDE w:val="0"/>
        <w:autoSpaceDN w:val="0"/>
        <w:adjustRightInd w:val="0"/>
        <w:spacing w:after="0" w:line="240" w:lineRule="auto"/>
        <w:jc w:val="both"/>
        <w:rPr>
          <w:rFonts w:ascii="Times New Roman" w:hAnsi="Times New Roman" w:cs="Times New Roman"/>
        </w:rPr>
      </w:pPr>
      <w:r w:rsidRPr="008F2E4B">
        <w:rPr>
          <w:rFonts w:ascii="Times New Roman" w:hAnsi="Times New Roman" w:cs="Times New Roman"/>
        </w:rPr>
        <w:t xml:space="preserve">                                             </w:t>
      </w:r>
    </w:p>
    <w:p w14:paraId="6B8A6304" w14:textId="7C60F2FE" w:rsidR="008F2E4B" w:rsidRPr="008F2E4B" w:rsidRDefault="008F2E4B" w:rsidP="008F2E4B">
      <w:pPr>
        <w:spacing w:after="0" w:line="240" w:lineRule="auto"/>
        <w:jc w:val="center"/>
        <w:rPr>
          <w:rFonts w:ascii="Times New Roman" w:hAnsi="Times New Roman" w:cs="Times New Roman"/>
          <w:b/>
        </w:rPr>
      </w:pPr>
      <w:r w:rsidRPr="008F2E4B">
        <w:rPr>
          <w:rFonts w:ascii="Times New Roman" w:hAnsi="Times New Roman" w:cs="Times New Roman"/>
          <w:b/>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7058830"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6A467D77"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Градостроительный кодекс Российской Федерации от 29.12.2004 № 190-ФЗ;</w:t>
      </w:r>
    </w:p>
    <w:p w14:paraId="2D482AE1"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СНиП 12-03-2001 «Безопасность труда в строительстве. Часть 1. Общие требования»;</w:t>
      </w:r>
    </w:p>
    <w:p w14:paraId="44A1BBC0"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СНиП 12-04-2002 «Безопасность труда в строительстве. Часть 2. Строительное производство»;</w:t>
      </w:r>
    </w:p>
    <w:p w14:paraId="0BAC8F91"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СП 48.13330.2019 «Свод правил. Организация строительства. Актуализированная редакция СНиП 12-01-2004»;</w:t>
      </w:r>
    </w:p>
    <w:p w14:paraId="760C66D8" w14:textId="77777777" w:rsidR="008F2E4B" w:rsidRPr="008F2E4B" w:rsidRDefault="008F2E4B" w:rsidP="008F2E4B">
      <w:pPr>
        <w:pStyle w:val="15"/>
        <w:spacing w:after="0" w:line="240" w:lineRule="auto"/>
        <w:jc w:val="both"/>
        <w:rPr>
          <w:rFonts w:ascii="Times New Roman" w:hAnsi="Times New Roman"/>
          <w:sz w:val="22"/>
          <w:szCs w:val="22"/>
        </w:rPr>
      </w:pPr>
      <w:r w:rsidRPr="008F2E4B">
        <w:rPr>
          <w:rFonts w:ascii="Times New Roman" w:hAnsi="Times New Roman"/>
          <w:sz w:val="22"/>
          <w:szCs w:val="22"/>
        </w:rPr>
        <w:t>- СП 74-13330-2012 «Тепловые сети»,</w:t>
      </w:r>
    </w:p>
    <w:p w14:paraId="54D25D03" w14:textId="77777777" w:rsidR="008F2E4B" w:rsidRPr="008F2E4B" w:rsidRDefault="008F2E4B" w:rsidP="008F2E4B">
      <w:pPr>
        <w:pStyle w:val="formattext"/>
        <w:jc w:val="both"/>
        <w:rPr>
          <w:sz w:val="22"/>
          <w:szCs w:val="22"/>
        </w:rPr>
      </w:pPr>
      <w:r w:rsidRPr="008F2E4B">
        <w:rPr>
          <w:sz w:val="22"/>
          <w:szCs w:val="22"/>
          <w:lang w:eastAsia="ar-SA"/>
        </w:rPr>
        <w:t>- СП 41-105-2002 «Проектирование и строительство тепловых сетей бесканальной прокладки из</w:t>
      </w:r>
      <w:r w:rsidRPr="008F2E4B">
        <w:rPr>
          <w:sz w:val="22"/>
          <w:szCs w:val="22"/>
        </w:rPr>
        <w:t xml:space="preserve"> стальных труб с индустриальной тепловой изоляцией из пенополиуретана в полиэтиленовой оболочке»,</w:t>
      </w:r>
    </w:p>
    <w:p w14:paraId="25470F56" w14:textId="77777777" w:rsidR="008F2E4B" w:rsidRPr="008F2E4B" w:rsidRDefault="008F2E4B" w:rsidP="008F2E4B">
      <w:pPr>
        <w:pStyle w:val="15"/>
        <w:spacing w:after="0" w:line="240" w:lineRule="auto"/>
        <w:jc w:val="both"/>
        <w:rPr>
          <w:rFonts w:ascii="Times New Roman" w:hAnsi="Times New Roman"/>
          <w:sz w:val="22"/>
          <w:szCs w:val="22"/>
        </w:rPr>
      </w:pPr>
      <w:r w:rsidRPr="008F2E4B">
        <w:rPr>
          <w:rFonts w:ascii="Times New Roman" w:hAnsi="Times New Roman"/>
          <w:sz w:val="22"/>
          <w:szCs w:val="22"/>
        </w:rPr>
        <w:t>- СП 45.1330-2017 «Земляные сооружения, основания и фундаменты»,</w:t>
      </w:r>
    </w:p>
    <w:p w14:paraId="32242884" w14:textId="77777777" w:rsidR="008F2E4B" w:rsidRPr="008F2E4B" w:rsidRDefault="008F2E4B" w:rsidP="008F2E4B">
      <w:pPr>
        <w:pStyle w:val="formattext"/>
        <w:jc w:val="both"/>
        <w:rPr>
          <w:sz w:val="22"/>
          <w:szCs w:val="22"/>
        </w:rPr>
      </w:pPr>
      <w:r w:rsidRPr="008F2E4B">
        <w:rPr>
          <w:sz w:val="22"/>
          <w:szCs w:val="22"/>
        </w:rPr>
        <w:t>- СП28.13330.2019 «Защита строительных конструкций от коррозии»;</w:t>
      </w:r>
    </w:p>
    <w:p w14:paraId="3033145D"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СП 68.13330.2017 «Приемка в эксплуатацию законченных строительством объектов. Основные положения»;</w:t>
      </w:r>
    </w:p>
    <w:p w14:paraId="32A10768"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Федеральный закон от 22.07.2008 №123-ФЗ «Технический регламент о требованиях пожарной безопасности»;</w:t>
      </w:r>
    </w:p>
    <w:p w14:paraId="66A5EF87"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Федеральный закон от 30.03.1999 №52-ФЗ «О санитарно-эпидемиологическом благополучии населения»;</w:t>
      </w:r>
    </w:p>
    <w:p w14:paraId="06E30A94"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Федеральный закон от 27.12.2002 г. № 184-ФЗ «О техническом регулировании»;</w:t>
      </w:r>
    </w:p>
    <w:p w14:paraId="4F197EE5" w14:textId="77777777" w:rsidR="008F2E4B" w:rsidRPr="008F2E4B" w:rsidRDefault="008F2E4B" w:rsidP="008F2E4B">
      <w:pPr>
        <w:spacing w:after="0" w:line="240" w:lineRule="auto"/>
        <w:jc w:val="both"/>
        <w:rPr>
          <w:rFonts w:ascii="Times New Roman" w:eastAsia="Calibri" w:hAnsi="Times New Roman" w:cs="Times New Roman"/>
          <w:lang w:eastAsia="en-US"/>
        </w:rPr>
      </w:pPr>
      <w:r w:rsidRPr="008F2E4B">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2025FAB3" w14:textId="77777777" w:rsidR="008F2E4B" w:rsidRPr="008F2E4B" w:rsidRDefault="008F2E4B" w:rsidP="008F2E4B">
      <w:pPr>
        <w:spacing w:after="0" w:line="240" w:lineRule="auto"/>
        <w:jc w:val="both"/>
        <w:rPr>
          <w:rFonts w:ascii="Times New Roman" w:eastAsia="Times New Roman" w:hAnsi="Times New Roman" w:cs="Times New Roman"/>
        </w:rPr>
      </w:pPr>
      <w:r w:rsidRPr="008F2E4B">
        <w:rPr>
          <w:rFonts w:ascii="Times New Roman" w:eastAsia="Calibri" w:hAnsi="Times New Roman" w:cs="Times New Roman"/>
          <w:lang w:eastAsia="en-US"/>
        </w:rPr>
        <w:lastRenderedPageBreak/>
        <w:t xml:space="preserve"> </w:t>
      </w:r>
    </w:p>
    <w:p w14:paraId="6C0F60E5" w14:textId="77777777" w:rsidR="008F2E4B" w:rsidRPr="008F2E4B" w:rsidRDefault="008F2E4B" w:rsidP="008F2E4B">
      <w:pPr>
        <w:pStyle w:val="18"/>
        <w:jc w:val="both"/>
        <w:rPr>
          <w:rFonts w:ascii="Times New Roman" w:hAnsi="Times New Roman"/>
          <w:u w:val="single"/>
          <w:lang w:bidi="ru-RU"/>
        </w:rPr>
      </w:pPr>
      <w:r w:rsidRPr="008F2E4B">
        <w:rPr>
          <w:rFonts w:ascii="Times New Roman" w:hAnsi="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8F2E4B">
        <w:rPr>
          <w:rFonts w:ascii="Times New Roman" w:hAnsi="Times New Roman"/>
          <w:b/>
          <w:u w:val="single"/>
          <w:lang w:bidi="ru-RU"/>
        </w:rPr>
        <w:t>специалиста</w:t>
      </w:r>
      <w:r w:rsidRPr="008F2E4B">
        <w:rPr>
          <w:rFonts w:ascii="Times New Roman" w:hAnsi="Times New Roman"/>
          <w:u w:val="single"/>
          <w:lang w:bidi="ru-RU"/>
        </w:rPr>
        <w:t xml:space="preserve"> в области строительного производства, внесённого в реестр </w:t>
      </w:r>
      <w:r w:rsidRPr="008F2E4B">
        <w:rPr>
          <w:rFonts w:ascii="Times New Roman" w:hAnsi="Times New Roman"/>
          <w:b/>
          <w:u w:val="single"/>
          <w:lang w:bidi="ru-RU"/>
        </w:rPr>
        <w:t>НОССТРОЙ.</w:t>
      </w:r>
      <w:r w:rsidRPr="008F2E4B">
        <w:rPr>
          <w:rFonts w:ascii="Times New Roman" w:hAnsi="Times New Roman"/>
          <w:u w:val="single"/>
          <w:lang w:bidi="ru-RU"/>
        </w:rPr>
        <w:t xml:space="preserve"> </w:t>
      </w:r>
    </w:p>
    <w:p w14:paraId="2505100D" w14:textId="77777777"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3. До начала производства работ необходимо:</w:t>
      </w:r>
    </w:p>
    <w:p w14:paraId="4E459B10" w14:textId="77777777" w:rsidR="008F2E4B" w:rsidRPr="008F2E4B" w:rsidRDefault="008F2E4B" w:rsidP="008F2E4B">
      <w:pPr>
        <w:pStyle w:val="18"/>
        <w:jc w:val="both"/>
        <w:rPr>
          <w:rFonts w:ascii="Times New Roman" w:hAnsi="Times New Roman"/>
          <w:u w:val="single"/>
          <w:lang w:bidi="ru-RU"/>
        </w:rPr>
      </w:pPr>
      <w:r w:rsidRPr="008F2E4B">
        <w:rPr>
          <w:rFonts w:ascii="Times New Roman" w:hAnsi="Times New Roman"/>
          <w:lang w:bidi="ru-RU"/>
        </w:rPr>
        <w:t xml:space="preserve">     3.1.  </w:t>
      </w:r>
      <w:r w:rsidRPr="008F2E4B">
        <w:rPr>
          <w:rFonts w:ascii="Times New Roman" w:hAnsi="Times New Roman"/>
          <w:u w:val="single"/>
          <w:lang w:bidi="ru-RU"/>
        </w:rPr>
        <w:t>предоставить на согласование с заказчиком проект производства работ (СНиП    3.01.01-85 прил. 4.), график производства работ.</w:t>
      </w:r>
    </w:p>
    <w:p w14:paraId="5F5A9492" w14:textId="77777777"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 xml:space="preserve">     3.2.    получение разрешений и согласований, необходимых для производства работ;    </w:t>
      </w:r>
    </w:p>
    <w:p w14:paraId="31028420" w14:textId="77777777"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 xml:space="preserve">     3.3. получить тех.условия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4893865B" w14:textId="77777777"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 xml:space="preserve">4. В процессе производимых работ необходимо производить фото-, видеофиксацию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5E963CE1" w14:textId="77777777"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14:paraId="59054F38" w14:textId="71AA5948" w:rsidR="008F2E4B" w:rsidRPr="008F2E4B" w:rsidRDefault="008F2E4B" w:rsidP="008F2E4B">
      <w:pPr>
        <w:pStyle w:val="18"/>
        <w:jc w:val="both"/>
        <w:rPr>
          <w:rFonts w:ascii="Times New Roman" w:hAnsi="Times New Roman"/>
          <w:lang w:bidi="ru-RU"/>
        </w:rPr>
      </w:pPr>
      <w:r w:rsidRPr="008F2E4B">
        <w:rPr>
          <w:rFonts w:ascii="Times New Roman" w:hAnsi="Times New Roman"/>
          <w:lang w:bidi="ru-RU"/>
        </w:rPr>
        <w:t xml:space="preserve"> - Подрядчик самостоятельно обеспечивает охрану своей техники, материалов и результатов работ.</w:t>
      </w:r>
    </w:p>
    <w:p w14:paraId="3BBCF2C2"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5AB9C707"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24154D7B"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xml:space="preserve">- Подрядчик после окончания работ передаёт Заказчику </w:t>
      </w:r>
      <w:r w:rsidRPr="008F2E4B">
        <w:rPr>
          <w:rFonts w:ascii="Times New Roman" w:hAnsi="Times New Roman" w:cs="Times New Roman"/>
          <w:u w:val="single"/>
          <w:lang w:bidi="ru-RU"/>
        </w:rPr>
        <w:t>пакет исполнительной документации</w:t>
      </w:r>
      <w:r w:rsidRPr="008F2E4B">
        <w:rPr>
          <w:rFonts w:ascii="Times New Roman" w:hAnsi="Times New Roman" w:cs="Times New Roman"/>
          <w:lang w:bidi="ru-RU"/>
        </w:rPr>
        <w:t xml:space="preserve"> в сброшюрованном виде с текстовыми и графическими материалами с учётом требований приказа Минстроя России № 344/пр</w:t>
      </w:r>
      <w:r w:rsidRPr="008F2E4B">
        <w:rPr>
          <w:rFonts w:ascii="Times New Roman" w:hAnsi="Times New Roman" w:cs="Times New Roman"/>
          <w:u w:val="single"/>
          <w:lang w:bidi="ru-RU"/>
        </w:rPr>
        <w:t xml:space="preserve">: </w:t>
      </w:r>
      <w:r w:rsidRPr="008F2E4B">
        <w:rPr>
          <w:rFonts w:ascii="Times New Roman" w:hAnsi="Times New Roman" w:cs="Times New Roman"/>
          <w:b/>
          <w:u w:val="single"/>
          <w:lang w:bidi="ru-RU"/>
        </w:rPr>
        <w:t>два экземпляра</w:t>
      </w:r>
      <w:r w:rsidRPr="008F2E4B">
        <w:rPr>
          <w:rFonts w:ascii="Times New Roman" w:hAnsi="Times New Roman" w:cs="Times New Roman"/>
          <w:u w:val="single"/>
          <w:lang w:bidi="ru-RU"/>
        </w:rPr>
        <w:t xml:space="preserve"> на бумажном носителе и </w:t>
      </w:r>
      <w:r w:rsidRPr="008F2E4B">
        <w:rPr>
          <w:rFonts w:ascii="Times New Roman" w:hAnsi="Times New Roman" w:cs="Times New Roman"/>
          <w:b/>
          <w:u w:val="single"/>
          <w:lang w:bidi="ru-RU"/>
        </w:rPr>
        <w:t>один экземпляр</w:t>
      </w:r>
      <w:r w:rsidRPr="008F2E4B">
        <w:rPr>
          <w:rFonts w:ascii="Times New Roman" w:hAnsi="Times New Roman" w:cs="Times New Roman"/>
          <w:u w:val="single"/>
          <w:lang w:bidi="ru-RU"/>
        </w:rPr>
        <w:t xml:space="preserve"> в электронном формате ( </w:t>
      </w:r>
      <w:r w:rsidRPr="008F2E4B">
        <w:rPr>
          <w:rFonts w:ascii="Times New Roman" w:hAnsi="Times New Roman" w:cs="Times New Roman"/>
          <w:u w:val="single"/>
          <w:lang w:val="en-US" w:bidi="ru-RU"/>
        </w:rPr>
        <w:t>PDF</w:t>
      </w:r>
      <w:r w:rsidRPr="008F2E4B">
        <w:rPr>
          <w:rFonts w:ascii="Times New Roman" w:hAnsi="Times New Roman" w:cs="Times New Roman"/>
          <w:u w:val="single"/>
          <w:lang w:bidi="ru-RU"/>
        </w:rPr>
        <w:t>,</w:t>
      </w:r>
      <w:r w:rsidRPr="008F2E4B">
        <w:rPr>
          <w:rFonts w:ascii="Times New Roman" w:hAnsi="Times New Roman" w:cs="Times New Roman"/>
          <w:u w:val="single"/>
          <w:lang w:val="en-US" w:bidi="ru-RU"/>
        </w:rPr>
        <w:t>DWG</w:t>
      </w:r>
      <w:r w:rsidRPr="008F2E4B">
        <w:rPr>
          <w:rFonts w:ascii="Times New Roman" w:hAnsi="Times New Roman" w:cs="Times New Roman"/>
          <w:u w:val="single"/>
          <w:lang w:bidi="ru-RU"/>
        </w:rPr>
        <w:t>).</w:t>
      </w:r>
    </w:p>
    <w:p w14:paraId="604A3DC6" w14:textId="77777777" w:rsidR="008F2E4B" w:rsidRPr="008F2E4B" w:rsidRDefault="008F2E4B" w:rsidP="008F2E4B">
      <w:pPr>
        <w:spacing w:after="0" w:line="240" w:lineRule="auto"/>
        <w:jc w:val="both"/>
        <w:rPr>
          <w:rFonts w:ascii="Times New Roman" w:hAnsi="Times New Roman" w:cs="Times New Roman"/>
          <w:lang w:bidi="ru-RU"/>
        </w:rPr>
      </w:pPr>
    </w:p>
    <w:p w14:paraId="1B30C9D2"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5. Охрана труда и техника безопасности:</w:t>
      </w:r>
    </w:p>
    <w:p w14:paraId="39BB3E8D"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5F5B8914"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55A6A6A5"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xml:space="preserve">  </w:t>
      </w:r>
    </w:p>
    <w:p w14:paraId="7553F4BC"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6. Пожарная безопасность:</w:t>
      </w:r>
    </w:p>
    <w:p w14:paraId="30E0C69C"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A302152"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37B07AD"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01E25D3B"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641F4AB1"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F81533A" w14:textId="77777777" w:rsidR="008F2E4B" w:rsidRPr="008F2E4B" w:rsidRDefault="008F2E4B" w:rsidP="008F2E4B">
      <w:pPr>
        <w:spacing w:after="0" w:line="240" w:lineRule="auto"/>
        <w:jc w:val="both"/>
        <w:rPr>
          <w:rFonts w:ascii="Times New Roman" w:hAnsi="Times New Roman" w:cs="Times New Roman"/>
          <w:lang w:bidi="ru-RU"/>
        </w:rPr>
      </w:pPr>
    </w:p>
    <w:p w14:paraId="3F62AA44"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7.       Охрана окружающей природной среды.</w:t>
      </w:r>
    </w:p>
    <w:p w14:paraId="472AD682"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lastRenderedPageBreak/>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17410F8" w14:textId="77777777" w:rsidR="008F2E4B" w:rsidRPr="008F2E4B" w:rsidRDefault="008F2E4B" w:rsidP="008F2E4B">
      <w:pPr>
        <w:spacing w:after="0" w:line="240" w:lineRule="auto"/>
        <w:jc w:val="both"/>
        <w:rPr>
          <w:rFonts w:ascii="Times New Roman" w:hAnsi="Times New Roman" w:cs="Times New Roman"/>
          <w:lang w:bidi="ru-RU"/>
        </w:rPr>
      </w:pPr>
      <w:r w:rsidRPr="008F2E4B">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6CBBC877" w14:textId="77777777" w:rsidR="008F2E4B" w:rsidRPr="008F2E4B" w:rsidRDefault="008F2E4B" w:rsidP="008F2E4B">
      <w:pPr>
        <w:spacing w:after="0" w:line="240" w:lineRule="auto"/>
        <w:jc w:val="both"/>
        <w:rPr>
          <w:rFonts w:ascii="Times New Roman" w:hAnsi="Times New Roman" w:cs="Times New Roman"/>
          <w:lang w:bidi="ru-RU"/>
        </w:rPr>
      </w:pPr>
    </w:p>
    <w:p w14:paraId="7B067D48" w14:textId="77777777" w:rsidR="008F2E4B" w:rsidRPr="008F2E4B" w:rsidRDefault="008F2E4B" w:rsidP="008F2E4B">
      <w:pPr>
        <w:shd w:val="clear" w:color="auto" w:fill="FFFFFF"/>
        <w:spacing w:after="0" w:line="240" w:lineRule="auto"/>
        <w:jc w:val="center"/>
        <w:rPr>
          <w:rFonts w:ascii="Times New Roman" w:hAnsi="Times New Roman" w:cs="Times New Roman"/>
          <w:b/>
          <w:bCs/>
        </w:rPr>
      </w:pPr>
      <w:r w:rsidRPr="008F2E4B">
        <w:rPr>
          <w:rFonts w:ascii="Times New Roman" w:hAnsi="Times New Roman" w:cs="Times New Roman"/>
          <w:b/>
          <w:bCs/>
        </w:rPr>
        <w:t>5. Требования к сроку и (или) объему предоставления</w:t>
      </w:r>
    </w:p>
    <w:p w14:paraId="43011D54" w14:textId="77777777" w:rsidR="008F2E4B" w:rsidRPr="008F2E4B" w:rsidRDefault="008F2E4B" w:rsidP="008F2E4B">
      <w:pPr>
        <w:shd w:val="clear" w:color="auto" w:fill="FFFFFF"/>
        <w:spacing w:after="0" w:line="240" w:lineRule="auto"/>
        <w:jc w:val="center"/>
        <w:rPr>
          <w:rFonts w:ascii="Times New Roman" w:hAnsi="Times New Roman" w:cs="Times New Roman"/>
          <w:b/>
          <w:bCs/>
        </w:rPr>
      </w:pPr>
      <w:r w:rsidRPr="008F2E4B">
        <w:rPr>
          <w:rFonts w:ascii="Times New Roman" w:hAnsi="Times New Roman" w:cs="Times New Roman"/>
          <w:b/>
          <w:bCs/>
        </w:rPr>
        <w:t>гарантии качества работ</w:t>
      </w:r>
    </w:p>
    <w:p w14:paraId="1CCF0831"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4D7A1020"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 xml:space="preserve">2. Срок гарантии качества работ устанавливается </w:t>
      </w:r>
      <w:r w:rsidRPr="008F2E4B">
        <w:rPr>
          <w:rFonts w:ascii="Times New Roman" w:hAnsi="Times New Roman" w:cs="Times New Roman"/>
          <w:b/>
        </w:rPr>
        <w:t>36</w:t>
      </w:r>
      <w:r w:rsidRPr="008F2E4B">
        <w:rPr>
          <w:rFonts w:ascii="Times New Roman" w:hAnsi="Times New Roman" w:cs="Times New Roman"/>
        </w:rPr>
        <w:t xml:space="preserve"> </w:t>
      </w:r>
      <w:r w:rsidRPr="008F2E4B">
        <w:rPr>
          <w:rFonts w:ascii="Times New Roman" w:hAnsi="Times New Roman" w:cs="Times New Roman"/>
          <w:b/>
        </w:rPr>
        <w:t>месяцев</w:t>
      </w:r>
      <w:r w:rsidRPr="008F2E4B">
        <w:rPr>
          <w:rFonts w:ascii="Times New Roman" w:hAnsi="Times New Roman" w:cs="Times New Roman"/>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14:paraId="5EC96AAC"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700E3A86"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6CE8120D"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14:paraId="1E0961CE" w14:textId="77777777" w:rsidR="008F2E4B" w:rsidRP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68F9D0A9" w14:textId="77777777" w:rsidR="008F2E4B" w:rsidRPr="008F2E4B" w:rsidRDefault="008F2E4B" w:rsidP="008F2E4B">
      <w:pPr>
        <w:spacing w:after="0" w:line="240" w:lineRule="auto"/>
        <w:jc w:val="both"/>
        <w:rPr>
          <w:rFonts w:ascii="Times New Roman" w:hAnsi="Times New Roman" w:cs="Times New Roman"/>
        </w:rPr>
      </w:pPr>
    </w:p>
    <w:p w14:paraId="52C6BF68" w14:textId="11FB5704" w:rsidR="008F2E4B" w:rsidRPr="008F2E4B" w:rsidRDefault="008F2E4B" w:rsidP="008F2E4B">
      <w:pPr>
        <w:spacing w:after="0" w:line="240" w:lineRule="auto"/>
        <w:jc w:val="center"/>
        <w:rPr>
          <w:rFonts w:ascii="Times New Roman" w:hAnsi="Times New Roman" w:cs="Times New Roman"/>
          <w:b/>
        </w:rPr>
      </w:pPr>
      <w:r w:rsidRPr="008F2E4B">
        <w:rPr>
          <w:rFonts w:ascii="Times New Roman" w:hAnsi="Times New Roman" w:cs="Times New Roman"/>
          <w:b/>
        </w:rPr>
        <w:t>6. Перечень приложений к техническому заданию, являющихся его неотъемлемой частью:</w:t>
      </w:r>
    </w:p>
    <w:p w14:paraId="2DA9D4B8" w14:textId="27CB256B" w:rsidR="008F2E4B" w:rsidRDefault="008F2E4B" w:rsidP="008F2E4B">
      <w:pPr>
        <w:spacing w:after="0" w:line="240" w:lineRule="auto"/>
        <w:jc w:val="both"/>
        <w:rPr>
          <w:rFonts w:ascii="Times New Roman" w:hAnsi="Times New Roman" w:cs="Times New Roman"/>
        </w:rPr>
      </w:pPr>
      <w:r w:rsidRPr="008F2E4B">
        <w:rPr>
          <w:rFonts w:ascii="Times New Roman" w:hAnsi="Times New Roman" w:cs="Times New Roman"/>
        </w:rPr>
        <w:t>Приложение №1- ведомость объёмов работ.</w:t>
      </w:r>
    </w:p>
    <w:p w14:paraId="37674301" w14:textId="77777777" w:rsidR="008F2E4B" w:rsidRPr="008F2E4B" w:rsidRDefault="008F2E4B" w:rsidP="008F2E4B">
      <w:pPr>
        <w:spacing w:after="0" w:line="240" w:lineRule="auto"/>
        <w:jc w:val="both"/>
        <w:rPr>
          <w:rFonts w:ascii="Times New Roman" w:hAnsi="Times New Roman" w:cs="Times New Roman"/>
        </w:rPr>
      </w:pPr>
    </w:p>
    <w:p w14:paraId="50705662" w14:textId="77777777" w:rsidR="008F2E4B" w:rsidRPr="008F2E4B" w:rsidRDefault="008F2E4B" w:rsidP="008F2E4B">
      <w:pPr>
        <w:spacing w:after="0" w:line="240" w:lineRule="auto"/>
        <w:ind w:firstLine="709"/>
        <w:jc w:val="both"/>
        <w:rPr>
          <w:rFonts w:ascii="Times New Roman" w:hAnsi="Times New Roman" w:cs="Times New Roman"/>
          <w:b/>
          <w:bCs/>
          <w:sz w:val="20"/>
          <w:szCs w:val="20"/>
        </w:rPr>
      </w:pPr>
      <w:r w:rsidRPr="008F2E4B">
        <w:rPr>
          <w:rFonts w:ascii="Times New Roman" w:hAnsi="Times New Roman" w:cs="Times New Roman"/>
          <w:b/>
          <w:bCs/>
          <w:sz w:val="20"/>
          <w:szCs w:val="20"/>
        </w:rPr>
        <w:t xml:space="preserve">                                                                                                                Приложение №1</w:t>
      </w:r>
    </w:p>
    <w:p w14:paraId="00AEC9D8" w14:textId="77777777" w:rsidR="008F2E4B" w:rsidRPr="008F2E4B" w:rsidRDefault="008F2E4B" w:rsidP="008F2E4B">
      <w:pPr>
        <w:spacing w:after="0" w:line="240" w:lineRule="auto"/>
        <w:ind w:firstLine="709"/>
        <w:jc w:val="both"/>
        <w:rPr>
          <w:rFonts w:ascii="Times New Roman" w:hAnsi="Times New Roman" w:cs="Times New Roman"/>
          <w:b/>
          <w:bCs/>
          <w:sz w:val="20"/>
          <w:szCs w:val="20"/>
        </w:rPr>
      </w:pPr>
    </w:p>
    <w:p w14:paraId="4C820795" w14:textId="77777777" w:rsidR="008F2E4B" w:rsidRPr="008F2E4B" w:rsidRDefault="008F2E4B" w:rsidP="008F2E4B">
      <w:pPr>
        <w:spacing w:after="0" w:line="240" w:lineRule="auto"/>
        <w:ind w:firstLine="709"/>
        <w:jc w:val="both"/>
        <w:rPr>
          <w:rFonts w:ascii="Times New Roman" w:hAnsi="Times New Roman" w:cs="Times New Roman"/>
          <w:bCs/>
          <w:sz w:val="20"/>
          <w:szCs w:val="20"/>
        </w:rPr>
      </w:pPr>
      <w:r w:rsidRPr="008F2E4B">
        <w:rPr>
          <w:rFonts w:ascii="Times New Roman" w:hAnsi="Times New Roman" w:cs="Times New Roman"/>
          <w:b/>
          <w:bCs/>
          <w:sz w:val="20"/>
          <w:szCs w:val="20"/>
        </w:rPr>
        <w:t xml:space="preserve">                               Ведомость объёмов работ</w:t>
      </w:r>
      <w:r w:rsidRPr="008F2E4B">
        <w:rPr>
          <w:rFonts w:ascii="Times New Roman" w:hAnsi="Times New Roman" w:cs="Times New Roman"/>
          <w:bCs/>
          <w:sz w:val="20"/>
          <w:szCs w:val="20"/>
        </w:rPr>
        <w:t xml:space="preserve"> </w:t>
      </w:r>
    </w:p>
    <w:p w14:paraId="3369CE1A" w14:textId="77777777" w:rsidR="008F2E4B" w:rsidRPr="008F2E4B" w:rsidRDefault="008F2E4B" w:rsidP="008F2E4B">
      <w:pPr>
        <w:spacing w:after="0" w:line="240" w:lineRule="auto"/>
        <w:jc w:val="both"/>
        <w:rPr>
          <w:rFonts w:ascii="Times New Roman" w:hAnsi="Times New Roman" w:cs="Times New Roman"/>
          <w:b/>
          <w:bCs/>
          <w:sz w:val="20"/>
          <w:szCs w:val="20"/>
          <w:u w:val="single"/>
        </w:rPr>
      </w:pPr>
    </w:p>
    <w:tbl>
      <w:tblPr>
        <w:tblW w:w="8920" w:type="dxa"/>
        <w:tblLook w:val="04A0" w:firstRow="1" w:lastRow="0" w:firstColumn="1" w:lastColumn="0" w:noHBand="0" w:noVBand="1"/>
      </w:tblPr>
      <w:tblGrid>
        <w:gridCol w:w="620"/>
        <w:gridCol w:w="4040"/>
        <w:gridCol w:w="1068"/>
        <w:gridCol w:w="1340"/>
        <w:gridCol w:w="2120"/>
      </w:tblGrid>
      <w:tr w:rsidR="008F2E4B" w:rsidRPr="008F2E4B" w14:paraId="15B650FA" w14:textId="77777777" w:rsidTr="008F2E4B">
        <w:trPr>
          <w:trHeight w:val="525"/>
        </w:trPr>
        <w:tc>
          <w:tcPr>
            <w:tcW w:w="8920" w:type="dxa"/>
            <w:gridSpan w:val="5"/>
            <w:tcBorders>
              <w:top w:val="nil"/>
              <w:left w:val="nil"/>
              <w:bottom w:val="single" w:sz="4" w:space="0" w:color="auto"/>
              <w:right w:val="nil"/>
            </w:tcBorders>
            <w:vAlign w:val="bottom"/>
            <w:hideMark/>
          </w:tcPr>
          <w:p w14:paraId="7D147AC2" w14:textId="77777777" w:rsidR="008F2E4B" w:rsidRPr="008F2E4B" w:rsidRDefault="008F2E4B">
            <w:pPr>
              <w:spacing w:line="256" w:lineRule="auto"/>
              <w:jc w:val="center"/>
              <w:rPr>
                <w:rFonts w:ascii="Times New Roman" w:hAnsi="Times New Roman" w:cs="Times New Roman"/>
                <w:bCs/>
                <w:color w:val="000000"/>
                <w:sz w:val="20"/>
                <w:szCs w:val="20"/>
                <w:lang w:eastAsia="en-US"/>
              </w:rPr>
            </w:pPr>
            <w:r w:rsidRPr="008F2E4B">
              <w:rPr>
                <w:rFonts w:ascii="Times New Roman" w:hAnsi="Times New Roman" w:cs="Times New Roman"/>
                <w:bCs/>
                <w:color w:val="000000"/>
                <w:sz w:val="20"/>
                <w:szCs w:val="20"/>
                <w:lang w:eastAsia="en-US"/>
              </w:rPr>
              <w:t>Ремонт участка тепловой сети  от ТК 25 от ТК 28   по ул. Рощинская   в г. Светогорск, МО "Светогорское ГП", Выборгского района, Ленинградской области</w:t>
            </w:r>
          </w:p>
        </w:tc>
      </w:tr>
      <w:tr w:rsidR="008F2E4B" w:rsidRPr="008F2E4B" w14:paraId="0084E01F" w14:textId="77777777" w:rsidTr="008F2E4B">
        <w:trPr>
          <w:trHeight w:val="195"/>
        </w:trPr>
        <w:tc>
          <w:tcPr>
            <w:tcW w:w="620" w:type="dxa"/>
            <w:noWrap/>
            <w:vAlign w:val="center"/>
            <w:hideMark/>
          </w:tcPr>
          <w:p w14:paraId="0E4D3AE6" w14:textId="77777777" w:rsidR="008F2E4B" w:rsidRPr="008F2E4B" w:rsidRDefault="008F2E4B">
            <w:pPr>
              <w:rPr>
                <w:rFonts w:ascii="Times New Roman" w:hAnsi="Times New Roman" w:cs="Times New Roman"/>
                <w:bCs/>
                <w:color w:val="000000"/>
                <w:sz w:val="20"/>
                <w:szCs w:val="20"/>
                <w:lang w:eastAsia="en-US"/>
              </w:rPr>
            </w:pPr>
          </w:p>
        </w:tc>
        <w:tc>
          <w:tcPr>
            <w:tcW w:w="4040" w:type="dxa"/>
            <w:noWrap/>
            <w:vAlign w:val="bottom"/>
            <w:hideMark/>
          </w:tcPr>
          <w:p w14:paraId="43D9463F" w14:textId="77777777" w:rsidR="008F2E4B" w:rsidRPr="008F2E4B" w:rsidRDefault="008F2E4B">
            <w:pPr>
              <w:spacing w:line="256" w:lineRule="auto"/>
              <w:rPr>
                <w:rFonts w:ascii="Times New Roman" w:eastAsiaTheme="minorHAnsi" w:hAnsi="Times New Roman" w:cs="Times New Roman"/>
                <w:sz w:val="20"/>
                <w:szCs w:val="20"/>
              </w:rPr>
            </w:pPr>
          </w:p>
        </w:tc>
        <w:tc>
          <w:tcPr>
            <w:tcW w:w="800" w:type="dxa"/>
            <w:noWrap/>
            <w:vAlign w:val="bottom"/>
            <w:hideMark/>
          </w:tcPr>
          <w:p w14:paraId="0168BDAD" w14:textId="77777777" w:rsidR="008F2E4B" w:rsidRPr="008F2E4B" w:rsidRDefault="008F2E4B">
            <w:pPr>
              <w:spacing w:line="256" w:lineRule="auto"/>
              <w:rPr>
                <w:rFonts w:ascii="Times New Roman" w:eastAsiaTheme="minorHAnsi" w:hAnsi="Times New Roman" w:cs="Times New Roman"/>
                <w:sz w:val="20"/>
                <w:szCs w:val="20"/>
              </w:rPr>
            </w:pPr>
          </w:p>
        </w:tc>
        <w:tc>
          <w:tcPr>
            <w:tcW w:w="1340" w:type="dxa"/>
            <w:noWrap/>
            <w:vAlign w:val="bottom"/>
            <w:hideMark/>
          </w:tcPr>
          <w:p w14:paraId="2A4140B5" w14:textId="77777777" w:rsidR="008F2E4B" w:rsidRPr="008F2E4B" w:rsidRDefault="008F2E4B">
            <w:pPr>
              <w:spacing w:line="256" w:lineRule="auto"/>
              <w:rPr>
                <w:rFonts w:ascii="Times New Roman" w:eastAsiaTheme="minorHAnsi" w:hAnsi="Times New Roman" w:cs="Times New Roman"/>
                <w:sz w:val="20"/>
                <w:szCs w:val="20"/>
              </w:rPr>
            </w:pPr>
          </w:p>
        </w:tc>
        <w:tc>
          <w:tcPr>
            <w:tcW w:w="2120" w:type="dxa"/>
            <w:noWrap/>
            <w:vAlign w:val="bottom"/>
            <w:hideMark/>
          </w:tcPr>
          <w:p w14:paraId="245C35B3" w14:textId="77777777" w:rsidR="008F2E4B" w:rsidRPr="008F2E4B" w:rsidRDefault="008F2E4B">
            <w:pPr>
              <w:spacing w:line="256" w:lineRule="auto"/>
              <w:rPr>
                <w:rFonts w:ascii="Times New Roman" w:eastAsiaTheme="minorHAnsi" w:hAnsi="Times New Roman" w:cs="Times New Roman"/>
                <w:sz w:val="20"/>
                <w:szCs w:val="20"/>
              </w:rPr>
            </w:pPr>
          </w:p>
        </w:tc>
      </w:tr>
      <w:tr w:rsidR="008F2E4B" w:rsidRPr="008F2E4B" w14:paraId="3A6904D7" w14:textId="77777777" w:rsidTr="008F2E4B">
        <w:trPr>
          <w:trHeight w:val="720"/>
        </w:trPr>
        <w:tc>
          <w:tcPr>
            <w:tcW w:w="620" w:type="dxa"/>
            <w:tcBorders>
              <w:top w:val="single" w:sz="4" w:space="0" w:color="auto"/>
              <w:left w:val="single" w:sz="4" w:space="0" w:color="auto"/>
              <w:bottom w:val="single" w:sz="4" w:space="0" w:color="auto"/>
              <w:right w:val="single" w:sz="4" w:space="0" w:color="auto"/>
            </w:tcBorders>
            <w:vAlign w:val="center"/>
            <w:hideMark/>
          </w:tcPr>
          <w:p w14:paraId="0496B70E" w14:textId="77777777" w:rsidR="008F2E4B" w:rsidRPr="00473302" w:rsidRDefault="008F2E4B">
            <w:pPr>
              <w:spacing w:line="256" w:lineRule="auto"/>
              <w:jc w:val="center"/>
              <w:rPr>
                <w:rFonts w:ascii="Arial" w:eastAsia="Times New Roman" w:hAnsi="Arial" w:cs="Arial"/>
                <w:color w:val="000000"/>
                <w:sz w:val="18"/>
                <w:szCs w:val="18"/>
                <w:lang w:eastAsia="en-US"/>
              </w:rPr>
            </w:pPr>
            <w:r w:rsidRPr="00473302">
              <w:rPr>
                <w:rFonts w:ascii="Arial" w:hAnsi="Arial" w:cs="Arial"/>
                <w:color w:val="000000"/>
                <w:sz w:val="18"/>
                <w:szCs w:val="18"/>
                <w:lang w:eastAsia="en-US"/>
              </w:rPr>
              <w:t>№ п/п</w:t>
            </w:r>
          </w:p>
        </w:tc>
        <w:tc>
          <w:tcPr>
            <w:tcW w:w="4040" w:type="dxa"/>
            <w:tcBorders>
              <w:top w:val="single" w:sz="4" w:space="0" w:color="auto"/>
              <w:left w:val="nil"/>
              <w:bottom w:val="single" w:sz="4" w:space="0" w:color="auto"/>
              <w:right w:val="single" w:sz="4" w:space="0" w:color="auto"/>
            </w:tcBorders>
            <w:vAlign w:val="center"/>
            <w:hideMark/>
          </w:tcPr>
          <w:p w14:paraId="24F94F3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Наименование работ</w:t>
            </w:r>
          </w:p>
        </w:tc>
        <w:tc>
          <w:tcPr>
            <w:tcW w:w="800" w:type="dxa"/>
            <w:tcBorders>
              <w:top w:val="single" w:sz="4" w:space="0" w:color="auto"/>
              <w:left w:val="nil"/>
              <w:bottom w:val="single" w:sz="4" w:space="0" w:color="auto"/>
              <w:right w:val="single" w:sz="4" w:space="0" w:color="auto"/>
            </w:tcBorders>
            <w:vAlign w:val="center"/>
            <w:hideMark/>
          </w:tcPr>
          <w:p w14:paraId="0B61DF3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Ед.</w:t>
            </w:r>
            <w:r w:rsidRPr="00473302">
              <w:rPr>
                <w:rFonts w:ascii="Arial" w:hAnsi="Arial" w:cs="Arial"/>
                <w:color w:val="000000"/>
                <w:sz w:val="18"/>
                <w:szCs w:val="18"/>
                <w:lang w:eastAsia="en-US"/>
              </w:rPr>
              <w:br/>
              <w:t>изм.</w:t>
            </w:r>
          </w:p>
        </w:tc>
        <w:tc>
          <w:tcPr>
            <w:tcW w:w="1340" w:type="dxa"/>
            <w:tcBorders>
              <w:top w:val="single" w:sz="4" w:space="0" w:color="auto"/>
              <w:left w:val="nil"/>
              <w:bottom w:val="single" w:sz="4" w:space="0" w:color="auto"/>
              <w:right w:val="single" w:sz="4" w:space="0" w:color="auto"/>
            </w:tcBorders>
            <w:vAlign w:val="center"/>
            <w:hideMark/>
          </w:tcPr>
          <w:p w14:paraId="44BD80D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Кол-во</w:t>
            </w:r>
          </w:p>
        </w:tc>
        <w:tc>
          <w:tcPr>
            <w:tcW w:w="2120" w:type="dxa"/>
            <w:tcBorders>
              <w:top w:val="single" w:sz="4" w:space="0" w:color="auto"/>
              <w:left w:val="nil"/>
              <w:bottom w:val="single" w:sz="4" w:space="0" w:color="auto"/>
              <w:right w:val="single" w:sz="4" w:space="0" w:color="auto"/>
            </w:tcBorders>
            <w:vAlign w:val="center"/>
            <w:hideMark/>
          </w:tcPr>
          <w:p w14:paraId="3505CBD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Примечание</w:t>
            </w:r>
          </w:p>
        </w:tc>
      </w:tr>
      <w:tr w:rsidR="008F2E4B" w:rsidRPr="008F2E4B" w14:paraId="16DA6B24" w14:textId="77777777" w:rsidTr="008F2E4B">
        <w:trPr>
          <w:trHeight w:val="288"/>
        </w:trPr>
        <w:tc>
          <w:tcPr>
            <w:tcW w:w="620" w:type="dxa"/>
            <w:tcBorders>
              <w:top w:val="nil"/>
              <w:left w:val="single" w:sz="4" w:space="0" w:color="auto"/>
              <w:bottom w:val="single" w:sz="4" w:space="0" w:color="auto"/>
              <w:right w:val="single" w:sz="4" w:space="0" w:color="auto"/>
            </w:tcBorders>
            <w:noWrap/>
            <w:vAlign w:val="center"/>
            <w:hideMark/>
          </w:tcPr>
          <w:p w14:paraId="69EB85D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w:t>
            </w:r>
          </w:p>
        </w:tc>
        <w:tc>
          <w:tcPr>
            <w:tcW w:w="4040" w:type="dxa"/>
            <w:tcBorders>
              <w:top w:val="nil"/>
              <w:left w:val="nil"/>
              <w:bottom w:val="single" w:sz="4" w:space="0" w:color="auto"/>
              <w:right w:val="single" w:sz="4" w:space="0" w:color="auto"/>
            </w:tcBorders>
            <w:noWrap/>
            <w:vAlign w:val="center"/>
            <w:hideMark/>
          </w:tcPr>
          <w:p w14:paraId="0B7B86B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800" w:type="dxa"/>
            <w:tcBorders>
              <w:top w:val="nil"/>
              <w:left w:val="nil"/>
              <w:bottom w:val="single" w:sz="4" w:space="0" w:color="auto"/>
              <w:right w:val="single" w:sz="4" w:space="0" w:color="auto"/>
            </w:tcBorders>
            <w:noWrap/>
            <w:vAlign w:val="center"/>
            <w:hideMark/>
          </w:tcPr>
          <w:p w14:paraId="1CEBF7F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w:t>
            </w:r>
          </w:p>
        </w:tc>
        <w:tc>
          <w:tcPr>
            <w:tcW w:w="1340" w:type="dxa"/>
            <w:tcBorders>
              <w:top w:val="nil"/>
              <w:left w:val="nil"/>
              <w:bottom w:val="single" w:sz="4" w:space="0" w:color="auto"/>
              <w:right w:val="single" w:sz="4" w:space="0" w:color="auto"/>
            </w:tcBorders>
            <w:noWrap/>
            <w:vAlign w:val="center"/>
            <w:hideMark/>
          </w:tcPr>
          <w:p w14:paraId="2395992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noWrap/>
            <w:vAlign w:val="center"/>
            <w:hideMark/>
          </w:tcPr>
          <w:p w14:paraId="3D202FE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w:t>
            </w:r>
          </w:p>
        </w:tc>
      </w:tr>
      <w:tr w:rsidR="008F2E4B" w:rsidRPr="008F2E4B" w14:paraId="28882B56"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44CFCB9"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Раздел 1. Земляные работы</w:t>
            </w:r>
          </w:p>
        </w:tc>
      </w:tr>
      <w:tr w:rsidR="008F2E4B" w:rsidRPr="008F2E4B" w14:paraId="44DEE9C0"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0AF34BD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w:t>
            </w:r>
          </w:p>
        </w:tc>
        <w:tc>
          <w:tcPr>
            <w:tcW w:w="4040" w:type="dxa"/>
            <w:tcBorders>
              <w:top w:val="nil"/>
              <w:left w:val="nil"/>
              <w:bottom w:val="single" w:sz="4" w:space="0" w:color="auto"/>
              <w:right w:val="single" w:sz="4" w:space="0" w:color="auto"/>
            </w:tcBorders>
            <w:hideMark/>
          </w:tcPr>
          <w:p w14:paraId="32B09F5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швов в бетоне: затвердевшем</w:t>
            </w:r>
          </w:p>
        </w:tc>
        <w:tc>
          <w:tcPr>
            <w:tcW w:w="800" w:type="dxa"/>
            <w:tcBorders>
              <w:top w:val="nil"/>
              <w:left w:val="nil"/>
              <w:bottom w:val="single" w:sz="4" w:space="0" w:color="auto"/>
              <w:right w:val="single" w:sz="4" w:space="0" w:color="auto"/>
            </w:tcBorders>
            <w:hideMark/>
          </w:tcPr>
          <w:p w14:paraId="3CDE981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427D740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420</w:t>
            </w:r>
          </w:p>
        </w:tc>
        <w:tc>
          <w:tcPr>
            <w:tcW w:w="2120" w:type="dxa"/>
            <w:tcBorders>
              <w:top w:val="nil"/>
              <w:left w:val="nil"/>
              <w:bottom w:val="single" w:sz="4" w:space="0" w:color="auto"/>
              <w:right w:val="single" w:sz="4" w:space="0" w:color="auto"/>
            </w:tcBorders>
            <w:hideMark/>
          </w:tcPr>
          <w:p w14:paraId="61D85FC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B85338B"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36BA34C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4040" w:type="dxa"/>
            <w:tcBorders>
              <w:top w:val="nil"/>
              <w:left w:val="nil"/>
              <w:bottom w:val="single" w:sz="4" w:space="0" w:color="auto"/>
              <w:right w:val="single" w:sz="4" w:space="0" w:color="auto"/>
            </w:tcBorders>
            <w:hideMark/>
          </w:tcPr>
          <w:p w14:paraId="2087A1D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покрытий и оснований: асфальтобетонных с помощью молотков отбойных</w:t>
            </w:r>
          </w:p>
        </w:tc>
        <w:tc>
          <w:tcPr>
            <w:tcW w:w="800" w:type="dxa"/>
            <w:tcBorders>
              <w:top w:val="nil"/>
              <w:left w:val="nil"/>
              <w:bottom w:val="single" w:sz="4" w:space="0" w:color="auto"/>
              <w:right w:val="single" w:sz="4" w:space="0" w:color="auto"/>
            </w:tcBorders>
            <w:hideMark/>
          </w:tcPr>
          <w:p w14:paraId="0E579B8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51F56FC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46,344</w:t>
            </w:r>
          </w:p>
        </w:tc>
        <w:tc>
          <w:tcPr>
            <w:tcW w:w="2120" w:type="dxa"/>
            <w:tcBorders>
              <w:top w:val="nil"/>
              <w:left w:val="nil"/>
              <w:bottom w:val="single" w:sz="4" w:space="0" w:color="auto"/>
              <w:right w:val="single" w:sz="4" w:space="0" w:color="auto"/>
            </w:tcBorders>
            <w:hideMark/>
          </w:tcPr>
          <w:p w14:paraId="4FCD8C1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793BC61" w14:textId="77777777" w:rsidTr="008F2E4B">
        <w:trPr>
          <w:trHeight w:val="690"/>
        </w:trPr>
        <w:tc>
          <w:tcPr>
            <w:tcW w:w="620" w:type="dxa"/>
            <w:tcBorders>
              <w:top w:val="nil"/>
              <w:left w:val="single" w:sz="4" w:space="0" w:color="auto"/>
              <w:bottom w:val="single" w:sz="4" w:space="0" w:color="auto"/>
              <w:right w:val="single" w:sz="4" w:space="0" w:color="auto"/>
            </w:tcBorders>
            <w:noWrap/>
            <w:hideMark/>
          </w:tcPr>
          <w:p w14:paraId="60170A6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w:t>
            </w:r>
          </w:p>
        </w:tc>
        <w:tc>
          <w:tcPr>
            <w:tcW w:w="4040" w:type="dxa"/>
            <w:tcBorders>
              <w:top w:val="nil"/>
              <w:left w:val="nil"/>
              <w:bottom w:val="single" w:sz="4" w:space="0" w:color="auto"/>
              <w:right w:val="single" w:sz="4" w:space="0" w:color="auto"/>
            </w:tcBorders>
            <w:hideMark/>
          </w:tcPr>
          <w:p w14:paraId="6EF6E00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асфальтобетонных покрытий тротуаров толщиной до 4 см: с помощью молотков отбойных пневматических</w:t>
            </w:r>
          </w:p>
        </w:tc>
        <w:tc>
          <w:tcPr>
            <w:tcW w:w="800" w:type="dxa"/>
            <w:tcBorders>
              <w:top w:val="nil"/>
              <w:left w:val="nil"/>
              <w:bottom w:val="single" w:sz="4" w:space="0" w:color="auto"/>
              <w:right w:val="single" w:sz="4" w:space="0" w:color="auto"/>
            </w:tcBorders>
            <w:hideMark/>
          </w:tcPr>
          <w:p w14:paraId="0FFCE80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745EF21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24</w:t>
            </w:r>
          </w:p>
        </w:tc>
        <w:tc>
          <w:tcPr>
            <w:tcW w:w="2120" w:type="dxa"/>
            <w:tcBorders>
              <w:top w:val="nil"/>
              <w:left w:val="nil"/>
              <w:bottom w:val="single" w:sz="4" w:space="0" w:color="auto"/>
              <w:right w:val="single" w:sz="4" w:space="0" w:color="auto"/>
            </w:tcBorders>
            <w:hideMark/>
          </w:tcPr>
          <w:p w14:paraId="797A657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4E30B33"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29AEC4F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4040" w:type="dxa"/>
            <w:tcBorders>
              <w:top w:val="nil"/>
              <w:left w:val="nil"/>
              <w:bottom w:val="single" w:sz="4" w:space="0" w:color="auto"/>
              <w:right w:val="single" w:sz="4" w:space="0" w:color="auto"/>
            </w:tcBorders>
            <w:hideMark/>
          </w:tcPr>
          <w:p w14:paraId="30C6BE2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бортовых камней: на бетонном основании</w:t>
            </w:r>
          </w:p>
        </w:tc>
        <w:tc>
          <w:tcPr>
            <w:tcW w:w="800" w:type="dxa"/>
            <w:tcBorders>
              <w:top w:val="nil"/>
              <w:left w:val="nil"/>
              <w:bottom w:val="single" w:sz="4" w:space="0" w:color="auto"/>
              <w:right w:val="single" w:sz="4" w:space="0" w:color="auto"/>
            </w:tcBorders>
            <w:hideMark/>
          </w:tcPr>
          <w:p w14:paraId="537A8FA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1FE5C23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172,6</w:t>
            </w:r>
          </w:p>
        </w:tc>
        <w:tc>
          <w:tcPr>
            <w:tcW w:w="2120" w:type="dxa"/>
            <w:tcBorders>
              <w:top w:val="nil"/>
              <w:left w:val="nil"/>
              <w:bottom w:val="single" w:sz="4" w:space="0" w:color="auto"/>
              <w:right w:val="single" w:sz="4" w:space="0" w:color="auto"/>
            </w:tcBorders>
            <w:hideMark/>
          </w:tcPr>
          <w:p w14:paraId="4C57F1C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2691DF6" w14:textId="77777777" w:rsidTr="008F2E4B">
        <w:trPr>
          <w:trHeight w:val="705"/>
        </w:trPr>
        <w:tc>
          <w:tcPr>
            <w:tcW w:w="620" w:type="dxa"/>
            <w:tcBorders>
              <w:top w:val="nil"/>
              <w:left w:val="single" w:sz="4" w:space="0" w:color="auto"/>
              <w:bottom w:val="single" w:sz="4" w:space="0" w:color="auto"/>
              <w:right w:val="single" w:sz="4" w:space="0" w:color="auto"/>
            </w:tcBorders>
            <w:noWrap/>
            <w:hideMark/>
          </w:tcPr>
          <w:p w14:paraId="75318E4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lastRenderedPageBreak/>
              <w:t>5</w:t>
            </w:r>
          </w:p>
        </w:tc>
        <w:tc>
          <w:tcPr>
            <w:tcW w:w="4040" w:type="dxa"/>
            <w:tcBorders>
              <w:top w:val="nil"/>
              <w:left w:val="nil"/>
              <w:bottom w:val="single" w:sz="4" w:space="0" w:color="auto"/>
              <w:right w:val="single" w:sz="4" w:space="0" w:color="auto"/>
            </w:tcBorders>
            <w:hideMark/>
          </w:tcPr>
          <w:p w14:paraId="092CF39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Погрузка в автотранспортное средство: мусор строительный с погрузкой экскаваторами емкостью ковша до 0,5 м3</w:t>
            </w:r>
          </w:p>
        </w:tc>
        <w:tc>
          <w:tcPr>
            <w:tcW w:w="800" w:type="dxa"/>
            <w:tcBorders>
              <w:top w:val="nil"/>
              <w:left w:val="nil"/>
              <w:bottom w:val="single" w:sz="4" w:space="0" w:color="auto"/>
              <w:right w:val="single" w:sz="4" w:space="0" w:color="auto"/>
            </w:tcBorders>
            <w:hideMark/>
          </w:tcPr>
          <w:p w14:paraId="1C89DCF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6FEEEC4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100,24455</w:t>
            </w:r>
          </w:p>
        </w:tc>
        <w:tc>
          <w:tcPr>
            <w:tcW w:w="2120" w:type="dxa"/>
            <w:tcBorders>
              <w:top w:val="nil"/>
              <w:left w:val="nil"/>
              <w:bottom w:val="single" w:sz="4" w:space="0" w:color="auto"/>
              <w:right w:val="single" w:sz="4" w:space="0" w:color="auto"/>
            </w:tcBorders>
            <w:hideMark/>
          </w:tcPr>
          <w:p w14:paraId="3BEA9BD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A2515CC" w14:textId="77777777" w:rsidTr="008F2E4B">
        <w:trPr>
          <w:trHeight w:val="975"/>
        </w:trPr>
        <w:tc>
          <w:tcPr>
            <w:tcW w:w="620" w:type="dxa"/>
            <w:tcBorders>
              <w:top w:val="nil"/>
              <w:left w:val="single" w:sz="4" w:space="0" w:color="auto"/>
              <w:bottom w:val="single" w:sz="4" w:space="0" w:color="auto"/>
              <w:right w:val="single" w:sz="4" w:space="0" w:color="auto"/>
            </w:tcBorders>
            <w:noWrap/>
            <w:hideMark/>
          </w:tcPr>
          <w:p w14:paraId="05AF293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w:t>
            </w:r>
          </w:p>
        </w:tc>
        <w:tc>
          <w:tcPr>
            <w:tcW w:w="4040" w:type="dxa"/>
            <w:tcBorders>
              <w:top w:val="nil"/>
              <w:left w:val="nil"/>
              <w:bottom w:val="single" w:sz="4" w:space="0" w:color="auto"/>
              <w:right w:val="single" w:sz="4" w:space="0" w:color="auto"/>
            </w:tcBorders>
            <w:hideMark/>
          </w:tcPr>
          <w:p w14:paraId="2BCC8AA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Разработка грунта с погрузкой на автомобили-самосвалы в траншеях экскаватором «обратная лопата» с ковшом вместимостью 0,4 м3, группа грунтов: 2</w:t>
            </w:r>
          </w:p>
        </w:tc>
        <w:tc>
          <w:tcPr>
            <w:tcW w:w="800" w:type="dxa"/>
            <w:tcBorders>
              <w:top w:val="nil"/>
              <w:left w:val="nil"/>
              <w:bottom w:val="single" w:sz="4" w:space="0" w:color="auto"/>
              <w:right w:val="single" w:sz="4" w:space="0" w:color="auto"/>
            </w:tcBorders>
            <w:hideMark/>
          </w:tcPr>
          <w:p w14:paraId="60EF1B0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4FEDB66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252,9712</w:t>
            </w:r>
          </w:p>
        </w:tc>
        <w:tc>
          <w:tcPr>
            <w:tcW w:w="2120" w:type="dxa"/>
            <w:tcBorders>
              <w:top w:val="nil"/>
              <w:left w:val="nil"/>
              <w:bottom w:val="single" w:sz="4" w:space="0" w:color="auto"/>
              <w:right w:val="single" w:sz="4" w:space="0" w:color="auto"/>
            </w:tcBorders>
            <w:hideMark/>
          </w:tcPr>
          <w:p w14:paraId="6D7AC6A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B612267"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BC1EE1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w:t>
            </w:r>
          </w:p>
        </w:tc>
        <w:tc>
          <w:tcPr>
            <w:tcW w:w="4040" w:type="dxa"/>
            <w:tcBorders>
              <w:top w:val="nil"/>
              <w:left w:val="nil"/>
              <w:bottom w:val="single" w:sz="4" w:space="0" w:color="auto"/>
              <w:right w:val="single" w:sz="4" w:space="0" w:color="auto"/>
            </w:tcBorders>
            <w:hideMark/>
          </w:tcPr>
          <w:p w14:paraId="79D74D3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Перевозка грузов I на расстояние 15 км</w:t>
            </w:r>
          </w:p>
        </w:tc>
        <w:tc>
          <w:tcPr>
            <w:tcW w:w="800" w:type="dxa"/>
            <w:tcBorders>
              <w:top w:val="nil"/>
              <w:left w:val="nil"/>
              <w:bottom w:val="single" w:sz="4" w:space="0" w:color="auto"/>
              <w:right w:val="single" w:sz="4" w:space="0" w:color="auto"/>
            </w:tcBorders>
            <w:hideMark/>
          </w:tcPr>
          <w:p w14:paraId="53BAB3B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3C8D40E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542,94415</w:t>
            </w:r>
          </w:p>
        </w:tc>
        <w:tc>
          <w:tcPr>
            <w:tcW w:w="2120" w:type="dxa"/>
            <w:tcBorders>
              <w:top w:val="nil"/>
              <w:left w:val="nil"/>
              <w:bottom w:val="single" w:sz="4" w:space="0" w:color="auto"/>
              <w:right w:val="single" w:sz="4" w:space="0" w:color="auto"/>
            </w:tcBorders>
            <w:hideMark/>
          </w:tcPr>
          <w:p w14:paraId="11FEE9E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0C0C58B"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871CC8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Объем разработки грунта за исключением объёма, занимаемым существующими ж/б каналами 1,14х0,7</w:t>
            </w:r>
          </w:p>
        </w:tc>
      </w:tr>
      <w:tr w:rsidR="008F2E4B" w:rsidRPr="008F2E4B" w14:paraId="648AA0C2" w14:textId="77777777" w:rsidTr="008F2E4B">
        <w:trPr>
          <w:trHeight w:val="930"/>
        </w:trPr>
        <w:tc>
          <w:tcPr>
            <w:tcW w:w="620" w:type="dxa"/>
            <w:tcBorders>
              <w:top w:val="nil"/>
              <w:left w:val="single" w:sz="4" w:space="0" w:color="auto"/>
              <w:bottom w:val="single" w:sz="4" w:space="0" w:color="auto"/>
              <w:right w:val="single" w:sz="4" w:space="0" w:color="auto"/>
            </w:tcBorders>
            <w:noWrap/>
            <w:hideMark/>
          </w:tcPr>
          <w:p w14:paraId="1E671F3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w:t>
            </w:r>
          </w:p>
        </w:tc>
        <w:tc>
          <w:tcPr>
            <w:tcW w:w="4040" w:type="dxa"/>
            <w:tcBorders>
              <w:top w:val="nil"/>
              <w:left w:val="nil"/>
              <w:bottom w:val="single" w:sz="4" w:space="0" w:color="auto"/>
              <w:right w:val="single" w:sz="4" w:space="0" w:color="auto"/>
            </w:tcBorders>
            <w:hideMark/>
          </w:tcPr>
          <w:p w14:paraId="75246F6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Разработка траншей экскаватором «обратная лопата» с ковшом вместимостью 0,25 м3, группа грунтов: 2</w:t>
            </w:r>
          </w:p>
        </w:tc>
        <w:tc>
          <w:tcPr>
            <w:tcW w:w="800" w:type="dxa"/>
            <w:tcBorders>
              <w:top w:val="nil"/>
              <w:left w:val="nil"/>
              <w:bottom w:val="single" w:sz="4" w:space="0" w:color="auto"/>
              <w:right w:val="single" w:sz="4" w:space="0" w:color="auto"/>
            </w:tcBorders>
            <w:hideMark/>
          </w:tcPr>
          <w:p w14:paraId="11D2524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4CAC414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280,0491</w:t>
            </w:r>
          </w:p>
        </w:tc>
        <w:tc>
          <w:tcPr>
            <w:tcW w:w="2120" w:type="dxa"/>
            <w:tcBorders>
              <w:top w:val="nil"/>
              <w:left w:val="nil"/>
              <w:bottom w:val="single" w:sz="4" w:space="0" w:color="auto"/>
              <w:right w:val="single" w:sz="4" w:space="0" w:color="auto"/>
            </w:tcBorders>
            <w:hideMark/>
          </w:tcPr>
          <w:p w14:paraId="0751B49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8A477AC" w14:textId="77777777" w:rsidTr="008F2E4B">
        <w:trPr>
          <w:trHeight w:val="750"/>
        </w:trPr>
        <w:tc>
          <w:tcPr>
            <w:tcW w:w="620" w:type="dxa"/>
            <w:tcBorders>
              <w:top w:val="nil"/>
              <w:left w:val="single" w:sz="4" w:space="0" w:color="auto"/>
              <w:bottom w:val="single" w:sz="4" w:space="0" w:color="auto"/>
              <w:right w:val="single" w:sz="4" w:space="0" w:color="auto"/>
            </w:tcBorders>
            <w:noWrap/>
            <w:hideMark/>
          </w:tcPr>
          <w:p w14:paraId="3546156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w:t>
            </w:r>
          </w:p>
        </w:tc>
        <w:tc>
          <w:tcPr>
            <w:tcW w:w="4040" w:type="dxa"/>
            <w:tcBorders>
              <w:top w:val="nil"/>
              <w:left w:val="nil"/>
              <w:bottom w:val="single" w:sz="4" w:space="0" w:color="auto"/>
              <w:right w:val="single" w:sz="4" w:space="0" w:color="auto"/>
            </w:tcBorders>
            <w:hideMark/>
          </w:tcPr>
          <w:p w14:paraId="5CAF217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Разработка грунта вручную в траншеях глубиной до 2 м без креплений с откосами, группа грунтов: 2</w:t>
            </w:r>
          </w:p>
        </w:tc>
        <w:tc>
          <w:tcPr>
            <w:tcW w:w="800" w:type="dxa"/>
            <w:tcBorders>
              <w:top w:val="nil"/>
              <w:left w:val="nil"/>
              <w:bottom w:val="single" w:sz="4" w:space="0" w:color="auto"/>
              <w:right w:val="single" w:sz="4" w:space="0" w:color="auto"/>
            </w:tcBorders>
            <w:hideMark/>
          </w:tcPr>
          <w:p w14:paraId="45A3123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1BFFA9B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66</w:t>
            </w:r>
          </w:p>
        </w:tc>
        <w:tc>
          <w:tcPr>
            <w:tcW w:w="2120" w:type="dxa"/>
            <w:tcBorders>
              <w:top w:val="nil"/>
              <w:left w:val="nil"/>
              <w:bottom w:val="single" w:sz="4" w:space="0" w:color="auto"/>
              <w:right w:val="single" w:sz="4" w:space="0" w:color="auto"/>
            </w:tcBorders>
            <w:hideMark/>
          </w:tcPr>
          <w:p w14:paraId="3A1EBF7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264EABE" w14:textId="77777777" w:rsidTr="008F2E4B">
        <w:trPr>
          <w:trHeight w:val="540"/>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688FDED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Шурфление вручную в охранной зоне инж.коммуникаций, устройства приямков для сварочных работ и ответвлений в сторону  потребителей</w:t>
            </w:r>
          </w:p>
        </w:tc>
      </w:tr>
      <w:tr w:rsidR="008F2E4B" w:rsidRPr="008F2E4B" w14:paraId="0ECF6779" w14:textId="77777777" w:rsidTr="008F2E4B">
        <w:trPr>
          <w:trHeight w:val="735"/>
        </w:trPr>
        <w:tc>
          <w:tcPr>
            <w:tcW w:w="620" w:type="dxa"/>
            <w:tcBorders>
              <w:top w:val="nil"/>
              <w:left w:val="single" w:sz="4" w:space="0" w:color="auto"/>
              <w:bottom w:val="single" w:sz="4" w:space="0" w:color="auto"/>
              <w:right w:val="single" w:sz="4" w:space="0" w:color="auto"/>
            </w:tcBorders>
            <w:noWrap/>
            <w:hideMark/>
          </w:tcPr>
          <w:p w14:paraId="248E78E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w:t>
            </w:r>
          </w:p>
        </w:tc>
        <w:tc>
          <w:tcPr>
            <w:tcW w:w="4040" w:type="dxa"/>
            <w:tcBorders>
              <w:top w:val="nil"/>
              <w:left w:val="nil"/>
              <w:bottom w:val="single" w:sz="4" w:space="0" w:color="auto"/>
              <w:right w:val="single" w:sz="4" w:space="0" w:color="auto"/>
            </w:tcBorders>
            <w:hideMark/>
          </w:tcPr>
          <w:p w14:paraId="08C115C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Копание ям вручную без креплений для стоек и столбов: без откосов глубиной до 0,7 м, группа грунтов 2</w:t>
            </w:r>
          </w:p>
        </w:tc>
        <w:tc>
          <w:tcPr>
            <w:tcW w:w="800" w:type="dxa"/>
            <w:tcBorders>
              <w:top w:val="nil"/>
              <w:left w:val="nil"/>
              <w:bottom w:val="single" w:sz="4" w:space="0" w:color="auto"/>
              <w:right w:val="single" w:sz="4" w:space="0" w:color="auto"/>
            </w:tcBorders>
            <w:hideMark/>
          </w:tcPr>
          <w:p w14:paraId="726C4CC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3FCB3D7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25,3</w:t>
            </w:r>
          </w:p>
        </w:tc>
        <w:tc>
          <w:tcPr>
            <w:tcW w:w="2120" w:type="dxa"/>
            <w:tcBorders>
              <w:top w:val="nil"/>
              <w:left w:val="nil"/>
              <w:bottom w:val="single" w:sz="4" w:space="0" w:color="auto"/>
              <w:right w:val="single" w:sz="4" w:space="0" w:color="auto"/>
            </w:tcBorders>
            <w:hideMark/>
          </w:tcPr>
          <w:p w14:paraId="73012AA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A1364D2"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45C1560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11</w:t>
            </w:r>
          </w:p>
        </w:tc>
        <w:tc>
          <w:tcPr>
            <w:tcW w:w="4040" w:type="dxa"/>
            <w:tcBorders>
              <w:top w:val="nil"/>
              <w:left w:val="nil"/>
              <w:bottom w:val="single" w:sz="4" w:space="0" w:color="auto"/>
              <w:right w:val="single" w:sz="4" w:space="0" w:color="auto"/>
            </w:tcBorders>
            <w:hideMark/>
          </w:tcPr>
          <w:p w14:paraId="250D8EC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Водоотлив: из траншей</w:t>
            </w:r>
          </w:p>
        </w:tc>
        <w:tc>
          <w:tcPr>
            <w:tcW w:w="800" w:type="dxa"/>
            <w:tcBorders>
              <w:top w:val="nil"/>
              <w:left w:val="nil"/>
              <w:bottom w:val="single" w:sz="4" w:space="0" w:color="auto"/>
              <w:right w:val="single" w:sz="4" w:space="0" w:color="auto"/>
            </w:tcBorders>
            <w:hideMark/>
          </w:tcPr>
          <w:p w14:paraId="142A378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32A1702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33</w:t>
            </w:r>
          </w:p>
        </w:tc>
        <w:tc>
          <w:tcPr>
            <w:tcW w:w="2120" w:type="dxa"/>
            <w:tcBorders>
              <w:top w:val="nil"/>
              <w:left w:val="nil"/>
              <w:bottom w:val="single" w:sz="4" w:space="0" w:color="auto"/>
              <w:right w:val="single" w:sz="4" w:space="0" w:color="auto"/>
            </w:tcBorders>
            <w:hideMark/>
          </w:tcPr>
          <w:p w14:paraId="7658DC9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5D5011C"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650FAFB8"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Обратная засыпка</w:t>
            </w:r>
          </w:p>
        </w:tc>
      </w:tr>
      <w:tr w:rsidR="008F2E4B" w:rsidRPr="008F2E4B" w14:paraId="59D37345" w14:textId="77777777" w:rsidTr="008F2E4B">
        <w:trPr>
          <w:trHeight w:val="555"/>
        </w:trPr>
        <w:tc>
          <w:tcPr>
            <w:tcW w:w="620" w:type="dxa"/>
            <w:tcBorders>
              <w:top w:val="nil"/>
              <w:left w:val="single" w:sz="4" w:space="0" w:color="auto"/>
              <w:bottom w:val="single" w:sz="4" w:space="0" w:color="auto"/>
              <w:right w:val="single" w:sz="4" w:space="0" w:color="auto"/>
            </w:tcBorders>
            <w:noWrap/>
            <w:hideMark/>
          </w:tcPr>
          <w:p w14:paraId="77984BC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12</w:t>
            </w:r>
          </w:p>
        </w:tc>
        <w:tc>
          <w:tcPr>
            <w:tcW w:w="4040" w:type="dxa"/>
            <w:tcBorders>
              <w:top w:val="nil"/>
              <w:left w:val="nil"/>
              <w:bottom w:val="single" w:sz="4" w:space="0" w:color="auto"/>
              <w:right w:val="single" w:sz="4" w:space="0" w:color="auto"/>
            </w:tcBorders>
            <w:hideMark/>
          </w:tcPr>
          <w:p w14:paraId="28A05C3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основания под фундаменты: щебеночного</w:t>
            </w:r>
          </w:p>
        </w:tc>
        <w:tc>
          <w:tcPr>
            <w:tcW w:w="800" w:type="dxa"/>
            <w:tcBorders>
              <w:top w:val="nil"/>
              <w:left w:val="nil"/>
              <w:bottom w:val="single" w:sz="4" w:space="0" w:color="auto"/>
              <w:right w:val="single" w:sz="4" w:space="0" w:color="auto"/>
            </w:tcBorders>
            <w:hideMark/>
          </w:tcPr>
          <w:p w14:paraId="2AFDE5D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968719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5,541</w:t>
            </w:r>
          </w:p>
        </w:tc>
        <w:tc>
          <w:tcPr>
            <w:tcW w:w="2120" w:type="dxa"/>
            <w:tcBorders>
              <w:top w:val="nil"/>
              <w:left w:val="nil"/>
              <w:bottom w:val="single" w:sz="4" w:space="0" w:color="auto"/>
              <w:right w:val="single" w:sz="4" w:space="0" w:color="auto"/>
            </w:tcBorders>
            <w:hideMark/>
          </w:tcPr>
          <w:p w14:paraId="66DA253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E47A80D" w14:textId="77777777" w:rsidTr="008F2E4B">
        <w:trPr>
          <w:trHeight w:val="525"/>
        </w:trPr>
        <w:tc>
          <w:tcPr>
            <w:tcW w:w="620" w:type="dxa"/>
            <w:tcBorders>
              <w:top w:val="nil"/>
              <w:left w:val="single" w:sz="4" w:space="0" w:color="auto"/>
              <w:bottom w:val="single" w:sz="4" w:space="0" w:color="auto"/>
              <w:right w:val="single" w:sz="4" w:space="0" w:color="auto"/>
            </w:tcBorders>
            <w:noWrap/>
            <w:hideMark/>
          </w:tcPr>
          <w:p w14:paraId="1FF9FD4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13</w:t>
            </w:r>
          </w:p>
        </w:tc>
        <w:tc>
          <w:tcPr>
            <w:tcW w:w="4040" w:type="dxa"/>
            <w:tcBorders>
              <w:top w:val="nil"/>
              <w:left w:val="nil"/>
              <w:bottom w:val="single" w:sz="4" w:space="0" w:color="auto"/>
              <w:right w:val="single" w:sz="4" w:space="0" w:color="auto"/>
            </w:tcBorders>
            <w:hideMark/>
          </w:tcPr>
          <w:p w14:paraId="547747A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основания под фундаменты: песчаного</w:t>
            </w:r>
          </w:p>
        </w:tc>
        <w:tc>
          <w:tcPr>
            <w:tcW w:w="800" w:type="dxa"/>
            <w:tcBorders>
              <w:top w:val="nil"/>
              <w:left w:val="nil"/>
              <w:bottom w:val="single" w:sz="4" w:space="0" w:color="auto"/>
              <w:right w:val="single" w:sz="4" w:space="0" w:color="auto"/>
            </w:tcBorders>
            <w:hideMark/>
          </w:tcPr>
          <w:p w14:paraId="7F04422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16AE1B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9,1441674</w:t>
            </w:r>
          </w:p>
        </w:tc>
        <w:tc>
          <w:tcPr>
            <w:tcW w:w="2120" w:type="dxa"/>
            <w:tcBorders>
              <w:top w:val="nil"/>
              <w:left w:val="nil"/>
              <w:bottom w:val="single" w:sz="4" w:space="0" w:color="auto"/>
              <w:right w:val="single" w:sz="4" w:space="0" w:color="auto"/>
            </w:tcBorders>
            <w:hideMark/>
          </w:tcPr>
          <w:p w14:paraId="5C629DA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55ABDE6"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2E06C90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Песчаное основание под трубопровод ТС  в ж/б каналах</w:t>
            </w:r>
          </w:p>
        </w:tc>
      </w:tr>
      <w:tr w:rsidR="008F2E4B" w:rsidRPr="008F2E4B" w14:paraId="6CAA0722"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15340EC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14</w:t>
            </w:r>
          </w:p>
        </w:tc>
        <w:tc>
          <w:tcPr>
            <w:tcW w:w="4040" w:type="dxa"/>
            <w:tcBorders>
              <w:top w:val="nil"/>
              <w:left w:val="nil"/>
              <w:bottom w:val="single" w:sz="4" w:space="0" w:color="auto"/>
              <w:right w:val="single" w:sz="4" w:space="0" w:color="auto"/>
            </w:tcBorders>
            <w:hideMark/>
          </w:tcPr>
          <w:p w14:paraId="0927A33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основания под трубопроводы: песчаного</w:t>
            </w:r>
          </w:p>
        </w:tc>
        <w:tc>
          <w:tcPr>
            <w:tcW w:w="800" w:type="dxa"/>
            <w:tcBorders>
              <w:top w:val="nil"/>
              <w:left w:val="nil"/>
              <w:bottom w:val="single" w:sz="4" w:space="0" w:color="auto"/>
              <w:right w:val="single" w:sz="4" w:space="0" w:color="auto"/>
            </w:tcBorders>
            <w:hideMark/>
          </w:tcPr>
          <w:p w14:paraId="50AC396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7A243EB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39</w:t>
            </w:r>
          </w:p>
        </w:tc>
        <w:tc>
          <w:tcPr>
            <w:tcW w:w="2120" w:type="dxa"/>
            <w:tcBorders>
              <w:top w:val="nil"/>
              <w:left w:val="nil"/>
              <w:bottom w:val="single" w:sz="4" w:space="0" w:color="auto"/>
              <w:right w:val="single" w:sz="4" w:space="0" w:color="auto"/>
            </w:tcBorders>
            <w:hideMark/>
          </w:tcPr>
          <w:p w14:paraId="5B87328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FE707D1"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1E095F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Засыпка существующих ж/б каналов с трубопроводом ТС</w:t>
            </w:r>
          </w:p>
        </w:tc>
      </w:tr>
      <w:tr w:rsidR="008F2E4B" w:rsidRPr="008F2E4B" w14:paraId="4CEAA74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4D23AEE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15</w:t>
            </w:r>
          </w:p>
        </w:tc>
        <w:tc>
          <w:tcPr>
            <w:tcW w:w="4040" w:type="dxa"/>
            <w:tcBorders>
              <w:top w:val="nil"/>
              <w:left w:val="nil"/>
              <w:bottom w:val="single" w:sz="4" w:space="0" w:color="auto"/>
              <w:right w:val="single" w:sz="4" w:space="0" w:color="auto"/>
            </w:tcBorders>
            <w:hideMark/>
          </w:tcPr>
          <w:p w14:paraId="6CF97C7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Засыпка вручную траншей, пазух котлованов и ям, группа грунтов: 1</w:t>
            </w:r>
          </w:p>
        </w:tc>
        <w:tc>
          <w:tcPr>
            <w:tcW w:w="800" w:type="dxa"/>
            <w:tcBorders>
              <w:top w:val="nil"/>
              <w:left w:val="nil"/>
              <w:bottom w:val="single" w:sz="4" w:space="0" w:color="auto"/>
              <w:right w:val="single" w:sz="4" w:space="0" w:color="auto"/>
            </w:tcBorders>
            <w:hideMark/>
          </w:tcPr>
          <w:p w14:paraId="3A28523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37E8082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90</w:t>
            </w:r>
          </w:p>
        </w:tc>
        <w:tc>
          <w:tcPr>
            <w:tcW w:w="2120" w:type="dxa"/>
            <w:tcBorders>
              <w:top w:val="nil"/>
              <w:left w:val="nil"/>
              <w:bottom w:val="single" w:sz="4" w:space="0" w:color="auto"/>
              <w:right w:val="single" w:sz="4" w:space="0" w:color="auto"/>
            </w:tcBorders>
            <w:hideMark/>
          </w:tcPr>
          <w:p w14:paraId="5B8D0AF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62FEF5E"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120512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16</w:t>
            </w:r>
          </w:p>
        </w:tc>
        <w:tc>
          <w:tcPr>
            <w:tcW w:w="4040" w:type="dxa"/>
            <w:tcBorders>
              <w:top w:val="nil"/>
              <w:left w:val="nil"/>
              <w:bottom w:val="single" w:sz="4" w:space="0" w:color="auto"/>
              <w:right w:val="single" w:sz="4" w:space="0" w:color="auto"/>
            </w:tcBorders>
            <w:hideMark/>
          </w:tcPr>
          <w:p w14:paraId="2FD6BA8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Обратная засыпка грунта</w:t>
            </w:r>
          </w:p>
        </w:tc>
        <w:tc>
          <w:tcPr>
            <w:tcW w:w="800" w:type="dxa"/>
            <w:tcBorders>
              <w:top w:val="nil"/>
              <w:left w:val="nil"/>
              <w:bottom w:val="single" w:sz="4" w:space="0" w:color="auto"/>
              <w:right w:val="single" w:sz="4" w:space="0" w:color="auto"/>
            </w:tcBorders>
            <w:hideMark/>
          </w:tcPr>
          <w:p w14:paraId="5BBFD4E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958147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281,3491</w:t>
            </w:r>
          </w:p>
        </w:tc>
        <w:tc>
          <w:tcPr>
            <w:tcW w:w="2120" w:type="dxa"/>
            <w:tcBorders>
              <w:top w:val="nil"/>
              <w:left w:val="nil"/>
              <w:bottom w:val="single" w:sz="4" w:space="0" w:color="auto"/>
              <w:right w:val="single" w:sz="4" w:space="0" w:color="auto"/>
            </w:tcBorders>
            <w:hideMark/>
          </w:tcPr>
          <w:p w14:paraId="7315CB9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EE0F450"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7FEB3B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17</w:t>
            </w:r>
          </w:p>
        </w:tc>
        <w:tc>
          <w:tcPr>
            <w:tcW w:w="4040" w:type="dxa"/>
            <w:tcBorders>
              <w:top w:val="nil"/>
              <w:left w:val="nil"/>
              <w:bottom w:val="single" w:sz="4" w:space="0" w:color="auto"/>
              <w:right w:val="single" w:sz="4" w:space="0" w:color="auto"/>
            </w:tcBorders>
            <w:hideMark/>
          </w:tcPr>
          <w:p w14:paraId="2140CFF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Уплотнение грунта пневматическими трамбовками, группа грунтов: 1-2</w:t>
            </w:r>
          </w:p>
        </w:tc>
        <w:tc>
          <w:tcPr>
            <w:tcW w:w="800" w:type="dxa"/>
            <w:tcBorders>
              <w:top w:val="nil"/>
              <w:left w:val="nil"/>
              <w:bottom w:val="single" w:sz="4" w:space="0" w:color="auto"/>
              <w:right w:val="single" w:sz="4" w:space="0" w:color="auto"/>
            </w:tcBorders>
            <w:hideMark/>
          </w:tcPr>
          <w:p w14:paraId="4E770CD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4833C92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281,3491</w:t>
            </w:r>
          </w:p>
        </w:tc>
        <w:tc>
          <w:tcPr>
            <w:tcW w:w="2120" w:type="dxa"/>
            <w:tcBorders>
              <w:top w:val="nil"/>
              <w:left w:val="nil"/>
              <w:bottom w:val="single" w:sz="4" w:space="0" w:color="auto"/>
              <w:right w:val="single" w:sz="4" w:space="0" w:color="auto"/>
            </w:tcBorders>
            <w:hideMark/>
          </w:tcPr>
          <w:p w14:paraId="05B9AAF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4F5EBEF"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5709837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18</w:t>
            </w:r>
          </w:p>
        </w:tc>
        <w:tc>
          <w:tcPr>
            <w:tcW w:w="4040" w:type="dxa"/>
            <w:tcBorders>
              <w:top w:val="nil"/>
              <w:left w:val="nil"/>
              <w:bottom w:val="single" w:sz="4" w:space="0" w:color="auto"/>
              <w:right w:val="single" w:sz="4" w:space="0" w:color="auto"/>
            </w:tcBorders>
            <w:hideMark/>
          </w:tcPr>
          <w:p w14:paraId="230472D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Планировка площадей: ручным способом, группа грунтов 1</w:t>
            </w:r>
          </w:p>
        </w:tc>
        <w:tc>
          <w:tcPr>
            <w:tcW w:w="800" w:type="dxa"/>
            <w:tcBorders>
              <w:top w:val="nil"/>
              <w:left w:val="nil"/>
              <w:bottom w:val="single" w:sz="4" w:space="0" w:color="auto"/>
              <w:right w:val="single" w:sz="4" w:space="0" w:color="auto"/>
            </w:tcBorders>
            <w:hideMark/>
          </w:tcPr>
          <w:p w14:paraId="7CB6BEC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09C1D13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226,5</w:t>
            </w:r>
          </w:p>
        </w:tc>
        <w:tc>
          <w:tcPr>
            <w:tcW w:w="2120" w:type="dxa"/>
            <w:tcBorders>
              <w:top w:val="nil"/>
              <w:left w:val="nil"/>
              <w:bottom w:val="single" w:sz="4" w:space="0" w:color="auto"/>
              <w:right w:val="single" w:sz="4" w:space="0" w:color="auto"/>
            </w:tcBorders>
            <w:hideMark/>
          </w:tcPr>
          <w:p w14:paraId="6B847E8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71781F9" w14:textId="77777777" w:rsidTr="008F2E4B">
        <w:trPr>
          <w:trHeight w:val="510"/>
        </w:trPr>
        <w:tc>
          <w:tcPr>
            <w:tcW w:w="620" w:type="dxa"/>
            <w:tcBorders>
              <w:top w:val="nil"/>
              <w:left w:val="single" w:sz="4" w:space="0" w:color="auto"/>
              <w:bottom w:val="single" w:sz="4" w:space="0" w:color="auto"/>
              <w:right w:val="single" w:sz="4" w:space="0" w:color="auto"/>
            </w:tcBorders>
            <w:noWrap/>
            <w:hideMark/>
          </w:tcPr>
          <w:p w14:paraId="79691E5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19</w:t>
            </w:r>
          </w:p>
        </w:tc>
        <w:tc>
          <w:tcPr>
            <w:tcW w:w="4040" w:type="dxa"/>
            <w:tcBorders>
              <w:top w:val="nil"/>
              <w:left w:val="nil"/>
              <w:bottom w:val="single" w:sz="4" w:space="0" w:color="auto"/>
              <w:right w:val="single" w:sz="4" w:space="0" w:color="auto"/>
            </w:tcBorders>
            <w:hideMark/>
          </w:tcPr>
          <w:p w14:paraId="50BDECB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Планировка площадей: механизированным способом, группа грунтов 1</w:t>
            </w:r>
          </w:p>
        </w:tc>
        <w:tc>
          <w:tcPr>
            <w:tcW w:w="800" w:type="dxa"/>
            <w:tcBorders>
              <w:top w:val="nil"/>
              <w:left w:val="nil"/>
              <w:bottom w:val="single" w:sz="4" w:space="0" w:color="auto"/>
              <w:right w:val="single" w:sz="4" w:space="0" w:color="auto"/>
            </w:tcBorders>
            <w:hideMark/>
          </w:tcPr>
          <w:p w14:paraId="212FCF5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423173A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709,5</w:t>
            </w:r>
          </w:p>
        </w:tc>
        <w:tc>
          <w:tcPr>
            <w:tcW w:w="2120" w:type="dxa"/>
            <w:tcBorders>
              <w:top w:val="nil"/>
              <w:left w:val="nil"/>
              <w:bottom w:val="single" w:sz="4" w:space="0" w:color="auto"/>
              <w:right w:val="single" w:sz="4" w:space="0" w:color="auto"/>
            </w:tcBorders>
            <w:hideMark/>
          </w:tcPr>
          <w:p w14:paraId="7E2D9E1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63C62F1" w14:textId="77777777" w:rsidTr="008F2E4B">
        <w:trPr>
          <w:trHeight w:val="480"/>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BE1F338"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Раздел 2. Демонтажные работы</w:t>
            </w:r>
          </w:p>
        </w:tc>
      </w:tr>
      <w:tr w:rsidR="008F2E4B" w:rsidRPr="008F2E4B" w14:paraId="170AC9BF"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5AC88DA"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Демонтаж плит перекрытий ТК25-ТК28 с последующим  использованием</w:t>
            </w:r>
          </w:p>
        </w:tc>
      </w:tr>
      <w:tr w:rsidR="008F2E4B" w:rsidRPr="008F2E4B" w14:paraId="2AFAF560"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13EA60D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20</w:t>
            </w:r>
          </w:p>
        </w:tc>
        <w:tc>
          <w:tcPr>
            <w:tcW w:w="4040" w:type="dxa"/>
            <w:tcBorders>
              <w:top w:val="nil"/>
              <w:left w:val="nil"/>
              <w:bottom w:val="single" w:sz="4" w:space="0" w:color="auto"/>
              <w:right w:val="single" w:sz="4" w:space="0" w:color="auto"/>
            </w:tcBorders>
            <w:hideMark/>
          </w:tcPr>
          <w:p w14:paraId="21927B7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плит перекрытий ТК25-28</w:t>
            </w:r>
          </w:p>
        </w:tc>
        <w:tc>
          <w:tcPr>
            <w:tcW w:w="800" w:type="dxa"/>
            <w:tcBorders>
              <w:top w:val="nil"/>
              <w:left w:val="nil"/>
              <w:bottom w:val="single" w:sz="4" w:space="0" w:color="auto"/>
              <w:right w:val="single" w:sz="4" w:space="0" w:color="auto"/>
            </w:tcBorders>
            <w:hideMark/>
          </w:tcPr>
          <w:p w14:paraId="0B96554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2152334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w:t>
            </w:r>
          </w:p>
        </w:tc>
        <w:tc>
          <w:tcPr>
            <w:tcW w:w="2120" w:type="dxa"/>
            <w:tcBorders>
              <w:top w:val="nil"/>
              <w:left w:val="nil"/>
              <w:bottom w:val="single" w:sz="4" w:space="0" w:color="auto"/>
              <w:right w:val="single" w:sz="4" w:space="0" w:color="auto"/>
            </w:tcBorders>
            <w:hideMark/>
          </w:tcPr>
          <w:p w14:paraId="6984E96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CE73B5D"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8A43F5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lastRenderedPageBreak/>
              <w:t>21</w:t>
            </w:r>
          </w:p>
        </w:tc>
        <w:tc>
          <w:tcPr>
            <w:tcW w:w="4040" w:type="dxa"/>
            <w:tcBorders>
              <w:top w:val="nil"/>
              <w:left w:val="nil"/>
              <w:bottom w:val="single" w:sz="4" w:space="0" w:color="auto"/>
              <w:right w:val="single" w:sz="4" w:space="0" w:color="auto"/>
            </w:tcBorders>
            <w:hideMark/>
          </w:tcPr>
          <w:p w14:paraId="501FA44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 xml:space="preserve">Демонтаж металлических конструкций рамы из ст.уг.100х100х5 мм под плиты ТК-28 </w:t>
            </w:r>
          </w:p>
        </w:tc>
        <w:tc>
          <w:tcPr>
            <w:tcW w:w="800" w:type="dxa"/>
            <w:tcBorders>
              <w:top w:val="nil"/>
              <w:left w:val="nil"/>
              <w:bottom w:val="single" w:sz="4" w:space="0" w:color="auto"/>
              <w:right w:val="single" w:sz="4" w:space="0" w:color="auto"/>
            </w:tcBorders>
            <w:hideMark/>
          </w:tcPr>
          <w:p w14:paraId="68EF362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3BFD4CA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0,1812</w:t>
            </w:r>
          </w:p>
        </w:tc>
        <w:tc>
          <w:tcPr>
            <w:tcW w:w="2120" w:type="dxa"/>
            <w:tcBorders>
              <w:top w:val="nil"/>
              <w:left w:val="nil"/>
              <w:bottom w:val="single" w:sz="4" w:space="0" w:color="auto"/>
              <w:right w:val="single" w:sz="4" w:space="0" w:color="auto"/>
            </w:tcBorders>
            <w:hideMark/>
          </w:tcPr>
          <w:p w14:paraId="7F71D43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A3960C8"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5DDD428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22</w:t>
            </w:r>
          </w:p>
        </w:tc>
        <w:tc>
          <w:tcPr>
            <w:tcW w:w="4040" w:type="dxa"/>
            <w:tcBorders>
              <w:top w:val="nil"/>
              <w:left w:val="nil"/>
              <w:bottom w:val="single" w:sz="4" w:space="0" w:color="auto"/>
              <w:right w:val="single" w:sz="4" w:space="0" w:color="auto"/>
            </w:tcBorders>
            <w:hideMark/>
          </w:tcPr>
          <w:p w14:paraId="0C4D92B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дорожных знаков</w:t>
            </w:r>
          </w:p>
        </w:tc>
        <w:tc>
          <w:tcPr>
            <w:tcW w:w="800" w:type="dxa"/>
            <w:tcBorders>
              <w:top w:val="nil"/>
              <w:left w:val="nil"/>
              <w:bottom w:val="single" w:sz="4" w:space="0" w:color="auto"/>
              <w:right w:val="single" w:sz="4" w:space="0" w:color="auto"/>
            </w:tcBorders>
            <w:hideMark/>
          </w:tcPr>
          <w:p w14:paraId="1702BC1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5EF5B17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w:t>
            </w:r>
          </w:p>
        </w:tc>
        <w:tc>
          <w:tcPr>
            <w:tcW w:w="2120" w:type="dxa"/>
            <w:tcBorders>
              <w:top w:val="nil"/>
              <w:left w:val="nil"/>
              <w:bottom w:val="single" w:sz="4" w:space="0" w:color="auto"/>
              <w:right w:val="single" w:sz="4" w:space="0" w:color="auto"/>
            </w:tcBorders>
            <w:hideMark/>
          </w:tcPr>
          <w:p w14:paraId="12A6F60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7E33A40"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642A44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23</w:t>
            </w:r>
          </w:p>
        </w:tc>
        <w:tc>
          <w:tcPr>
            <w:tcW w:w="4040" w:type="dxa"/>
            <w:tcBorders>
              <w:top w:val="nil"/>
              <w:left w:val="nil"/>
              <w:bottom w:val="single" w:sz="4" w:space="0" w:color="auto"/>
              <w:right w:val="single" w:sz="4" w:space="0" w:color="auto"/>
            </w:tcBorders>
            <w:hideMark/>
          </w:tcPr>
          <w:p w14:paraId="75A45C6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металлических ограждений высотой до 1 м вдоль автодороги</w:t>
            </w:r>
          </w:p>
        </w:tc>
        <w:tc>
          <w:tcPr>
            <w:tcW w:w="800" w:type="dxa"/>
            <w:tcBorders>
              <w:top w:val="nil"/>
              <w:left w:val="nil"/>
              <w:bottom w:val="single" w:sz="4" w:space="0" w:color="auto"/>
              <w:right w:val="single" w:sz="4" w:space="0" w:color="auto"/>
            </w:tcBorders>
            <w:hideMark/>
          </w:tcPr>
          <w:p w14:paraId="3D78DE5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60F769A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26</w:t>
            </w:r>
          </w:p>
        </w:tc>
        <w:tc>
          <w:tcPr>
            <w:tcW w:w="2120" w:type="dxa"/>
            <w:tcBorders>
              <w:top w:val="nil"/>
              <w:left w:val="nil"/>
              <w:bottom w:val="single" w:sz="4" w:space="0" w:color="auto"/>
              <w:right w:val="single" w:sz="4" w:space="0" w:color="auto"/>
            </w:tcBorders>
            <w:hideMark/>
          </w:tcPr>
          <w:p w14:paraId="0E9C292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2164377"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33E598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24</w:t>
            </w:r>
          </w:p>
        </w:tc>
        <w:tc>
          <w:tcPr>
            <w:tcW w:w="4040" w:type="dxa"/>
            <w:tcBorders>
              <w:top w:val="nil"/>
              <w:left w:val="nil"/>
              <w:bottom w:val="single" w:sz="4" w:space="0" w:color="auto"/>
              <w:right w:val="single" w:sz="4" w:space="0" w:color="auto"/>
            </w:tcBorders>
            <w:hideMark/>
          </w:tcPr>
          <w:p w14:paraId="09FC82C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дренажных выпусков в ж/б монолитной камере ТК-27 диаметром: свыше 150 мм</w:t>
            </w:r>
          </w:p>
        </w:tc>
        <w:tc>
          <w:tcPr>
            <w:tcW w:w="800" w:type="dxa"/>
            <w:tcBorders>
              <w:top w:val="nil"/>
              <w:left w:val="nil"/>
              <w:bottom w:val="single" w:sz="4" w:space="0" w:color="auto"/>
              <w:right w:val="single" w:sz="4" w:space="0" w:color="auto"/>
            </w:tcBorders>
            <w:hideMark/>
          </w:tcPr>
          <w:p w14:paraId="3732E39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3652F98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283AC7F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8DAB055"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B272C48"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Демонтаж тепловой сети</w:t>
            </w:r>
          </w:p>
        </w:tc>
      </w:tr>
      <w:tr w:rsidR="008F2E4B" w:rsidRPr="008F2E4B" w14:paraId="2AE22D79"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48AB6F1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25</w:t>
            </w:r>
          </w:p>
        </w:tc>
        <w:tc>
          <w:tcPr>
            <w:tcW w:w="4040" w:type="dxa"/>
            <w:tcBorders>
              <w:top w:val="nil"/>
              <w:left w:val="nil"/>
              <w:bottom w:val="single" w:sz="4" w:space="0" w:color="auto"/>
              <w:right w:val="single" w:sz="4" w:space="0" w:color="auto"/>
            </w:tcBorders>
            <w:hideMark/>
          </w:tcPr>
          <w:p w14:paraId="73D29B4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 xml:space="preserve">Демонтаж бесканальной прокладки в траншее стальных труб в изоляции из пенополиуретана (ППУ) диаметром: 219 мм </w:t>
            </w:r>
          </w:p>
        </w:tc>
        <w:tc>
          <w:tcPr>
            <w:tcW w:w="800" w:type="dxa"/>
            <w:tcBorders>
              <w:top w:val="nil"/>
              <w:left w:val="nil"/>
              <w:bottom w:val="single" w:sz="4" w:space="0" w:color="auto"/>
              <w:right w:val="single" w:sz="4" w:space="0" w:color="auto"/>
            </w:tcBorders>
            <w:hideMark/>
          </w:tcPr>
          <w:p w14:paraId="719ADFC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5D87ED7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212</w:t>
            </w:r>
          </w:p>
        </w:tc>
        <w:tc>
          <w:tcPr>
            <w:tcW w:w="2120" w:type="dxa"/>
            <w:tcBorders>
              <w:top w:val="nil"/>
              <w:left w:val="nil"/>
              <w:bottom w:val="single" w:sz="4" w:space="0" w:color="auto"/>
              <w:right w:val="single" w:sz="4" w:space="0" w:color="auto"/>
            </w:tcBorders>
            <w:hideMark/>
          </w:tcPr>
          <w:p w14:paraId="42AE118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5F11D99"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41F749D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26</w:t>
            </w:r>
          </w:p>
        </w:tc>
        <w:tc>
          <w:tcPr>
            <w:tcW w:w="4040" w:type="dxa"/>
            <w:tcBorders>
              <w:top w:val="nil"/>
              <w:left w:val="nil"/>
              <w:bottom w:val="single" w:sz="4" w:space="0" w:color="auto"/>
              <w:right w:val="single" w:sz="4" w:space="0" w:color="auto"/>
            </w:tcBorders>
            <w:hideMark/>
          </w:tcPr>
          <w:p w14:paraId="46D93AA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трубопроводов в непроходных каналах краном диаметром труб: до 200 мм</w:t>
            </w:r>
          </w:p>
        </w:tc>
        <w:tc>
          <w:tcPr>
            <w:tcW w:w="800" w:type="dxa"/>
            <w:tcBorders>
              <w:top w:val="nil"/>
              <w:left w:val="nil"/>
              <w:bottom w:val="single" w:sz="4" w:space="0" w:color="auto"/>
              <w:right w:val="single" w:sz="4" w:space="0" w:color="auto"/>
            </w:tcBorders>
            <w:hideMark/>
          </w:tcPr>
          <w:p w14:paraId="16AC590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6CDF85F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395,8</w:t>
            </w:r>
          </w:p>
        </w:tc>
        <w:tc>
          <w:tcPr>
            <w:tcW w:w="2120" w:type="dxa"/>
            <w:tcBorders>
              <w:top w:val="nil"/>
              <w:left w:val="nil"/>
              <w:bottom w:val="single" w:sz="4" w:space="0" w:color="auto"/>
              <w:right w:val="single" w:sz="4" w:space="0" w:color="auto"/>
            </w:tcBorders>
            <w:hideMark/>
          </w:tcPr>
          <w:p w14:paraId="5623C95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414A8F2"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E09597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27</w:t>
            </w:r>
          </w:p>
        </w:tc>
        <w:tc>
          <w:tcPr>
            <w:tcW w:w="4040" w:type="dxa"/>
            <w:tcBorders>
              <w:top w:val="nil"/>
              <w:left w:val="nil"/>
              <w:bottom w:val="single" w:sz="4" w:space="0" w:color="auto"/>
              <w:right w:val="single" w:sz="4" w:space="0" w:color="auto"/>
            </w:tcBorders>
            <w:hideMark/>
          </w:tcPr>
          <w:p w14:paraId="47BAE14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трубопроводов в непроходных каналах краном диаметром труб: до 150 мм</w:t>
            </w:r>
          </w:p>
        </w:tc>
        <w:tc>
          <w:tcPr>
            <w:tcW w:w="800" w:type="dxa"/>
            <w:tcBorders>
              <w:top w:val="nil"/>
              <w:left w:val="nil"/>
              <w:bottom w:val="single" w:sz="4" w:space="0" w:color="auto"/>
              <w:right w:val="single" w:sz="4" w:space="0" w:color="auto"/>
            </w:tcBorders>
            <w:hideMark/>
          </w:tcPr>
          <w:p w14:paraId="67607A8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7B48F61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3916A06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986F2FB"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7A22CB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28</w:t>
            </w:r>
          </w:p>
        </w:tc>
        <w:tc>
          <w:tcPr>
            <w:tcW w:w="4040" w:type="dxa"/>
            <w:tcBorders>
              <w:top w:val="nil"/>
              <w:left w:val="nil"/>
              <w:bottom w:val="single" w:sz="4" w:space="0" w:color="auto"/>
              <w:right w:val="single" w:sz="4" w:space="0" w:color="auto"/>
            </w:tcBorders>
            <w:hideMark/>
          </w:tcPr>
          <w:p w14:paraId="439A82C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трубопроводов в непроходных каналах краном диаметром труб: до 100 мм</w:t>
            </w:r>
          </w:p>
        </w:tc>
        <w:tc>
          <w:tcPr>
            <w:tcW w:w="800" w:type="dxa"/>
            <w:tcBorders>
              <w:top w:val="nil"/>
              <w:left w:val="nil"/>
              <w:bottom w:val="single" w:sz="4" w:space="0" w:color="auto"/>
              <w:right w:val="single" w:sz="4" w:space="0" w:color="auto"/>
            </w:tcBorders>
            <w:hideMark/>
          </w:tcPr>
          <w:p w14:paraId="1997263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56A2E33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41F4059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30E35B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5924567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29</w:t>
            </w:r>
          </w:p>
        </w:tc>
        <w:tc>
          <w:tcPr>
            <w:tcW w:w="4040" w:type="dxa"/>
            <w:tcBorders>
              <w:top w:val="nil"/>
              <w:left w:val="nil"/>
              <w:bottom w:val="single" w:sz="4" w:space="0" w:color="auto"/>
              <w:right w:val="single" w:sz="4" w:space="0" w:color="auto"/>
            </w:tcBorders>
            <w:hideMark/>
          </w:tcPr>
          <w:p w14:paraId="6215A71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трубопроводов в непроходных каналах краном диаметром труб: до 80 мм</w:t>
            </w:r>
            <w:r w:rsidRPr="00473302">
              <w:rPr>
                <w:rFonts w:ascii="Arial" w:hAnsi="Arial" w:cs="Arial"/>
                <w:color w:val="000000"/>
                <w:sz w:val="18"/>
                <w:szCs w:val="18"/>
                <w:lang w:eastAsia="en-US"/>
              </w:rPr>
              <w:br/>
              <w:t>Применительно демонтаж</w:t>
            </w:r>
          </w:p>
        </w:tc>
        <w:tc>
          <w:tcPr>
            <w:tcW w:w="800" w:type="dxa"/>
            <w:tcBorders>
              <w:top w:val="nil"/>
              <w:left w:val="nil"/>
              <w:bottom w:val="single" w:sz="4" w:space="0" w:color="auto"/>
              <w:right w:val="single" w:sz="4" w:space="0" w:color="auto"/>
            </w:tcBorders>
            <w:hideMark/>
          </w:tcPr>
          <w:p w14:paraId="73B7D60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6E99A42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173A4FA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9274E8F"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432ED5D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30</w:t>
            </w:r>
          </w:p>
        </w:tc>
        <w:tc>
          <w:tcPr>
            <w:tcW w:w="4040" w:type="dxa"/>
            <w:tcBorders>
              <w:top w:val="nil"/>
              <w:left w:val="nil"/>
              <w:bottom w:val="single" w:sz="4" w:space="0" w:color="auto"/>
              <w:right w:val="single" w:sz="4" w:space="0" w:color="auto"/>
            </w:tcBorders>
            <w:hideMark/>
          </w:tcPr>
          <w:p w14:paraId="76CD78D5"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Погрузка в автотранспортное средство: трубы металлические (погрузка и разгрузка с применением автомобильных кранов)</w:t>
            </w:r>
          </w:p>
        </w:tc>
        <w:tc>
          <w:tcPr>
            <w:tcW w:w="800" w:type="dxa"/>
            <w:tcBorders>
              <w:top w:val="nil"/>
              <w:left w:val="nil"/>
              <w:bottom w:val="single" w:sz="4" w:space="0" w:color="auto"/>
              <w:right w:val="single" w:sz="4" w:space="0" w:color="auto"/>
            </w:tcBorders>
            <w:hideMark/>
          </w:tcPr>
          <w:p w14:paraId="43A16F4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2336BFD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16,8990228</w:t>
            </w:r>
          </w:p>
        </w:tc>
        <w:tc>
          <w:tcPr>
            <w:tcW w:w="2120" w:type="dxa"/>
            <w:tcBorders>
              <w:top w:val="nil"/>
              <w:left w:val="nil"/>
              <w:bottom w:val="single" w:sz="4" w:space="0" w:color="auto"/>
              <w:right w:val="single" w:sz="4" w:space="0" w:color="auto"/>
            </w:tcBorders>
            <w:hideMark/>
          </w:tcPr>
          <w:p w14:paraId="066AC57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895979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3FDB15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31</w:t>
            </w:r>
          </w:p>
        </w:tc>
        <w:tc>
          <w:tcPr>
            <w:tcW w:w="4040" w:type="dxa"/>
            <w:tcBorders>
              <w:top w:val="nil"/>
              <w:left w:val="nil"/>
              <w:bottom w:val="single" w:sz="4" w:space="0" w:color="auto"/>
              <w:right w:val="single" w:sz="4" w:space="0" w:color="auto"/>
            </w:tcBorders>
            <w:hideMark/>
          </w:tcPr>
          <w:p w14:paraId="36895E4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Очистка от грязи и строительного мусора каналов и трубопроводов диаметром: 300 мм</w:t>
            </w:r>
          </w:p>
        </w:tc>
        <w:tc>
          <w:tcPr>
            <w:tcW w:w="800" w:type="dxa"/>
            <w:tcBorders>
              <w:top w:val="nil"/>
              <w:left w:val="nil"/>
              <w:bottom w:val="single" w:sz="4" w:space="0" w:color="auto"/>
              <w:right w:val="single" w:sz="4" w:space="0" w:color="auto"/>
            </w:tcBorders>
            <w:hideMark/>
          </w:tcPr>
          <w:p w14:paraId="4EF387F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FB2E57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13,6037</w:t>
            </w:r>
          </w:p>
        </w:tc>
        <w:tc>
          <w:tcPr>
            <w:tcW w:w="2120" w:type="dxa"/>
            <w:tcBorders>
              <w:top w:val="nil"/>
              <w:left w:val="nil"/>
              <w:bottom w:val="single" w:sz="4" w:space="0" w:color="auto"/>
              <w:right w:val="single" w:sz="4" w:space="0" w:color="auto"/>
            </w:tcBorders>
            <w:hideMark/>
          </w:tcPr>
          <w:p w14:paraId="3D19F9E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C55275A"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DE5794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32</w:t>
            </w:r>
          </w:p>
        </w:tc>
        <w:tc>
          <w:tcPr>
            <w:tcW w:w="4040" w:type="dxa"/>
            <w:tcBorders>
              <w:top w:val="nil"/>
              <w:left w:val="nil"/>
              <w:bottom w:val="single" w:sz="4" w:space="0" w:color="auto"/>
              <w:right w:val="single" w:sz="4" w:space="0" w:color="auto"/>
            </w:tcBorders>
            <w:hideMark/>
          </w:tcPr>
          <w:p w14:paraId="376AC1E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Разборка бетонных конструкций объемом более 1 м3 при помощи отбойных молотков из бетона марки: 100</w:t>
            </w:r>
          </w:p>
        </w:tc>
        <w:tc>
          <w:tcPr>
            <w:tcW w:w="800" w:type="dxa"/>
            <w:tcBorders>
              <w:top w:val="nil"/>
              <w:left w:val="nil"/>
              <w:bottom w:val="single" w:sz="4" w:space="0" w:color="auto"/>
              <w:right w:val="single" w:sz="4" w:space="0" w:color="auto"/>
            </w:tcBorders>
            <w:hideMark/>
          </w:tcPr>
          <w:p w14:paraId="159DB9B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5EE9C86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24,7375</w:t>
            </w:r>
          </w:p>
        </w:tc>
        <w:tc>
          <w:tcPr>
            <w:tcW w:w="2120" w:type="dxa"/>
            <w:tcBorders>
              <w:top w:val="nil"/>
              <w:left w:val="nil"/>
              <w:bottom w:val="single" w:sz="4" w:space="0" w:color="auto"/>
              <w:right w:val="single" w:sz="4" w:space="0" w:color="auto"/>
            </w:tcBorders>
            <w:hideMark/>
          </w:tcPr>
          <w:p w14:paraId="49B97F4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281EDC9"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19D3900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33</w:t>
            </w:r>
          </w:p>
        </w:tc>
        <w:tc>
          <w:tcPr>
            <w:tcW w:w="4040" w:type="dxa"/>
            <w:tcBorders>
              <w:top w:val="nil"/>
              <w:left w:val="nil"/>
              <w:bottom w:val="single" w:sz="4" w:space="0" w:color="auto"/>
              <w:right w:val="single" w:sz="4" w:space="0" w:color="auto"/>
            </w:tcBorders>
            <w:hideMark/>
          </w:tcPr>
          <w:p w14:paraId="6447FD7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Погрузка в автотранспортное средство: мусор строительный с погрузкой экскаваторами емкостью ковша до 0,5 м3</w:t>
            </w:r>
          </w:p>
        </w:tc>
        <w:tc>
          <w:tcPr>
            <w:tcW w:w="800" w:type="dxa"/>
            <w:tcBorders>
              <w:top w:val="nil"/>
              <w:left w:val="nil"/>
              <w:bottom w:val="single" w:sz="4" w:space="0" w:color="auto"/>
              <w:right w:val="single" w:sz="4" w:space="0" w:color="auto"/>
            </w:tcBorders>
            <w:hideMark/>
          </w:tcPr>
          <w:p w14:paraId="38D43B5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40F5426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67,53222</w:t>
            </w:r>
          </w:p>
        </w:tc>
        <w:tc>
          <w:tcPr>
            <w:tcW w:w="2120" w:type="dxa"/>
            <w:tcBorders>
              <w:top w:val="nil"/>
              <w:left w:val="nil"/>
              <w:bottom w:val="single" w:sz="4" w:space="0" w:color="auto"/>
              <w:right w:val="single" w:sz="4" w:space="0" w:color="auto"/>
            </w:tcBorders>
            <w:hideMark/>
          </w:tcPr>
          <w:p w14:paraId="1C018CC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461E3A2"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4D8BDC6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34</w:t>
            </w:r>
          </w:p>
        </w:tc>
        <w:tc>
          <w:tcPr>
            <w:tcW w:w="4040" w:type="dxa"/>
            <w:tcBorders>
              <w:top w:val="nil"/>
              <w:left w:val="nil"/>
              <w:bottom w:val="single" w:sz="4" w:space="0" w:color="auto"/>
              <w:right w:val="single" w:sz="4" w:space="0" w:color="auto"/>
            </w:tcBorders>
            <w:hideMark/>
          </w:tcPr>
          <w:p w14:paraId="099472C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Перевозка грузов I класса автомобилями-самосвалами на расстояние 15 км</w:t>
            </w:r>
          </w:p>
        </w:tc>
        <w:tc>
          <w:tcPr>
            <w:tcW w:w="800" w:type="dxa"/>
            <w:tcBorders>
              <w:top w:val="nil"/>
              <w:left w:val="nil"/>
              <w:bottom w:val="single" w:sz="4" w:space="0" w:color="auto"/>
              <w:right w:val="single" w:sz="4" w:space="0" w:color="auto"/>
            </w:tcBorders>
            <w:hideMark/>
          </w:tcPr>
          <w:p w14:paraId="1F05299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24188CA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72,53222</w:t>
            </w:r>
          </w:p>
        </w:tc>
        <w:tc>
          <w:tcPr>
            <w:tcW w:w="2120" w:type="dxa"/>
            <w:tcBorders>
              <w:top w:val="nil"/>
              <w:left w:val="nil"/>
              <w:bottom w:val="single" w:sz="4" w:space="0" w:color="auto"/>
              <w:right w:val="single" w:sz="4" w:space="0" w:color="auto"/>
            </w:tcBorders>
            <w:hideMark/>
          </w:tcPr>
          <w:p w14:paraId="5CD78DA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76376E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4A669EE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35</w:t>
            </w:r>
          </w:p>
        </w:tc>
        <w:tc>
          <w:tcPr>
            <w:tcW w:w="4040" w:type="dxa"/>
            <w:tcBorders>
              <w:top w:val="nil"/>
              <w:left w:val="nil"/>
              <w:bottom w:val="single" w:sz="4" w:space="0" w:color="auto"/>
              <w:right w:val="single" w:sz="4" w:space="0" w:color="auto"/>
            </w:tcBorders>
            <w:hideMark/>
          </w:tcPr>
          <w:p w14:paraId="5DEA268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Утилизация строительных отходов</w:t>
            </w:r>
          </w:p>
        </w:tc>
        <w:tc>
          <w:tcPr>
            <w:tcW w:w="800" w:type="dxa"/>
            <w:tcBorders>
              <w:top w:val="nil"/>
              <w:left w:val="nil"/>
              <w:bottom w:val="single" w:sz="4" w:space="0" w:color="auto"/>
              <w:right w:val="single" w:sz="4" w:space="0" w:color="auto"/>
            </w:tcBorders>
            <w:hideMark/>
          </w:tcPr>
          <w:p w14:paraId="7AD6095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00318D8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38,3412</w:t>
            </w:r>
          </w:p>
        </w:tc>
        <w:tc>
          <w:tcPr>
            <w:tcW w:w="2120" w:type="dxa"/>
            <w:tcBorders>
              <w:top w:val="nil"/>
              <w:left w:val="nil"/>
              <w:bottom w:val="single" w:sz="4" w:space="0" w:color="auto"/>
              <w:right w:val="single" w:sz="4" w:space="0" w:color="auto"/>
            </w:tcBorders>
            <w:hideMark/>
          </w:tcPr>
          <w:p w14:paraId="080F20A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5ADD031"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4DD4C5B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36</w:t>
            </w:r>
          </w:p>
        </w:tc>
        <w:tc>
          <w:tcPr>
            <w:tcW w:w="4040" w:type="dxa"/>
            <w:tcBorders>
              <w:top w:val="nil"/>
              <w:left w:val="nil"/>
              <w:bottom w:val="single" w:sz="4" w:space="0" w:color="auto"/>
              <w:right w:val="single" w:sz="4" w:space="0" w:color="auto"/>
            </w:tcBorders>
            <w:hideMark/>
          </w:tcPr>
          <w:p w14:paraId="76B2A1B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задвижек диаметром: до 150 мм</w:t>
            </w:r>
          </w:p>
        </w:tc>
        <w:tc>
          <w:tcPr>
            <w:tcW w:w="800" w:type="dxa"/>
            <w:tcBorders>
              <w:top w:val="nil"/>
              <w:left w:val="nil"/>
              <w:bottom w:val="single" w:sz="4" w:space="0" w:color="auto"/>
              <w:right w:val="single" w:sz="4" w:space="0" w:color="auto"/>
            </w:tcBorders>
            <w:hideMark/>
          </w:tcPr>
          <w:p w14:paraId="3DF2392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1087610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34A193B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2C94CCE"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818BE6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37</w:t>
            </w:r>
          </w:p>
        </w:tc>
        <w:tc>
          <w:tcPr>
            <w:tcW w:w="4040" w:type="dxa"/>
            <w:tcBorders>
              <w:top w:val="nil"/>
              <w:left w:val="nil"/>
              <w:bottom w:val="single" w:sz="4" w:space="0" w:color="auto"/>
              <w:right w:val="single" w:sz="4" w:space="0" w:color="auto"/>
            </w:tcBorders>
            <w:hideMark/>
          </w:tcPr>
          <w:p w14:paraId="184DE7D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задвижек диаметром: до 100 мм  и Ду 80 мм</w:t>
            </w:r>
          </w:p>
        </w:tc>
        <w:tc>
          <w:tcPr>
            <w:tcW w:w="800" w:type="dxa"/>
            <w:tcBorders>
              <w:top w:val="nil"/>
              <w:left w:val="nil"/>
              <w:bottom w:val="single" w:sz="4" w:space="0" w:color="auto"/>
              <w:right w:val="single" w:sz="4" w:space="0" w:color="auto"/>
            </w:tcBorders>
            <w:hideMark/>
          </w:tcPr>
          <w:p w14:paraId="7FC2E15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724BAB1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5BEF34C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3AA5A42"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7F943461"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Раздел 3. Монтажные работы</w:t>
            </w:r>
          </w:p>
        </w:tc>
      </w:tr>
      <w:tr w:rsidR="008F2E4B" w:rsidRPr="008F2E4B" w14:paraId="1C9B746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95591D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38</w:t>
            </w:r>
          </w:p>
        </w:tc>
        <w:tc>
          <w:tcPr>
            <w:tcW w:w="4040" w:type="dxa"/>
            <w:tcBorders>
              <w:top w:val="nil"/>
              <w:left w:val="nil"/>
              <w:bottom w:val="single" w:sz="4" w:space="0" w:color="auto"/>
              <w:right w:val="single" w:sz="4" w:space="0" w:color="auto"/>
            </w:tcBorders>
            <w:hideMark/>
          </w:tcPr>
          <w:p w14:paraId="12C87BF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Укладка гильз из стальных водопроводных труб   диаметром: 350 мм</w:t>
            </w:r>
          </w:p>
        </w:tc>
        <w:tc>
          <w:tcPr>
            <w:tcW w:w="800" w:type="dxa"/>
            <w:tcBorders>
              <w:top w:val="nil"/>
              <w:left w:val="nil"/>
              <w:bottom w:val="single" w:sz="4" w:space="0" w:color="auto"/>
              <w:right w:val="single" w:sz="4" w:space="0" w:color="auto"/>
            </w:tcBorders>
            <w:hideMark/>
          </w:tcPr>
          <w:p w14:paraId="30484F3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611358A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0,0032</w:t>
            </w:r>
          </w:p>
        </w:tc>
        <w:tc>
          <w:tcPr>
            <w:tcW w:w="2120" w:type="dxa"/>
            <w:tcBorders>
              <w:top w:val="nil"/>
              <w:left w:val="nil"/>
              <w:bottom w:val="single" w:sz="4" w:space="0" w:color="auto"/>
              <w:right w:val="single" w:sz="4" w:space="0" w:color="auto"/>
            </w:tcBorders>
            <w:hideMark/>
          </w:tcPr>
          <w:p w14:paraId="3E3BF10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69B5E7A"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2CCCCB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39</w:t>
            </w:r>
          </w:p>
        </w:tc>
        <w:tc>
          <w:tcPr>
            <w:tcW w:w="4040" w:type="dxa"/>
            <w:tcBorders>
              <w:top w:val="nil"/>
              <w:left w:val="nil"/>
              <w:bottom w:val="single" w:sz="4" w:space="0" w:color="auto"/>
              <w:right w:val="single" w:sz="4" w:space="0" w:color="auto"/>
            </w:tcBorders>
            <w:hideMark/>
          </w:tcPr>
          <w:p w14:paraId="55D543C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в футляр стальных труб диаметром: 350 мм</w:t>
            </w:r>
          </w:p>
        </w:tc>
        <w:tc>
          <w:tcPr>
            <w:tcW w:w="800" w:type="dxa"/>
            <w:tcBorders>
              <w:top w:val="nil"/>
              <w:left w:val="nil"/>
              <w:bottom w:val="single" w:sz="4" w:space="0" w:color="auto"/>
              <w:right w:val="single" w:sz="4" w:space="0" w:color="auto"/>
            </w:tcBorders>
            <w:hideMark/>
          </w:tcPr>
          <w:p w14:paraId="7196A40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3B1E8B5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3,232</w:t>
            </w:r>
          </w:p>
        </w:tc>
        <w:tc>
          <w:tcPr>
            <w:tcW w:w="2120" w:type="dxa"/>
            <w:tcBorders>
              <w:top w:val="nil"/>
              <w:left w:val="nil"/>
              <w:bottom w:val="single" w:sz="4" w:space="0" w:color="auto"/>
              <w:right w:val="single" w:sz="4" w:space="0" w:color="auto"/>
            </w:tcBorders>
            <w:hideMark/>
          </w:tcPr>
          <w:p w14:paraId="1DD52FE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79543D0"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61843294"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lastRenderedPageBreak/>
              <w:t>Новые ж/б каналы</w:t>
            </w:r>
          </w:p>
        </w:tc>
      </w:tr>
      <w:tr w:rsidR="008F2E4B" w:rsidRPr="008F2E4B" w14:paraId="5FF1F5A8"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457598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40</w:t>
            </w:r>
          </w:p>
        </w:tc>
        <w:tc>
          <w:tcPr>
            <w:tcW w:w="4040" w:type="dxa"/>
            <w:tcBorders>
              <w:top w:val="nil"/>
              <w:left w:val="nil"/>
              <w:bottom w:val="single" w:sz="4" w:space="0" w:color="auto"/>
              <w:right w:val="single" w:sz="4" w:space="0" w:color="auto"/>
            </w:tcBorders>
            <w:hideMark/>
          </w:tcPr>
          <w:p w14:paraId="4613720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непроходных каналов: одноячейковых, перекрываемых или опирающихся на плиту</w:t>
            </w:r>
          </w:p>
        </w:tc>
        <w:tc>
          <w:tcPr>
            <w:tcW w:w="800" w:type="dxa"/>
            <w:tcBorders>
              <w:top w:val="nil"/>
              <w:left w:val="nil"/>
              <w:bottom w:val="single" w:sz="4" w:space="0" w:color="auto"/>
              <w:right w:val="single" w:sz="4" w:space="0" w:color="auto"/>
            </w:tcBorders>
            <w:hideMark/>
          </w:tcPr>
          <w:p w14:paraId="73096CE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4BA399E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24,7375</w:t>
            </w:r>
          </w:p>
        </w:tc>
        <w:tc>
          <w:tcPr>
            <w:tcW w:w="2120" w:type="dxa"/>
            <w:tcBorders>
              <w:top w:val="nil"/>
              <w:left w:val="nil"/>
              <w:bottom w:val="single" w:sz="4" w:space="0" w:color="auto"/>
              <w:right w:val="single" w:sz="4" w:space="0" w:color="auto"/>
            </w:tcBorders>
            <w:hideMark/>
          </w:tcPr>
          <w:p w14:paraId="5E5437E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F63802E"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606A0C37"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Прокладка трубопровода</w:t>
            </w:r>
          </w:p>
        </w:tc>
      </w:tr>
      <w:tr w:rsidR="008F2E4B" w:rsidRPr="008F2E4B" w14:paraId="231DD13E"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7395BA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41</w:t>
            </w:r>
          </w:p>
        </w:tc>
        <w:tc>
          <w:tcPr>
            <w:tcW w:w="4040" w:type="dxa"/>
            <w:tcBorders>
              <w:top w:val="nil"/>
              <w:left w:val="nil"/>
              <w:bottom w:val="single" w:sz="4" w:space="0" w:color="auto"/>
              <w:right w:val="single" w:sz="4" w:space="0" w:color="auto"/>
            </w:tcBorders>
            <w:hideMark/>
          </w:tcPr>
          <w:p w14:paraId="3E7CC6B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Прокладка в канале стальных труб в изоляции из пенополиуретана (ППУ) диаметром: 219 мм</w:t>
            </w:r>
          </w:p>
        </w:tc>
        <w:tc>
          <w:tcPr>
            <w:tcW w:w="800" w:type="dxa"/>
            <w:tcBorders>
              <w:top w:val="nil"/>
              <w:left w:val="nil"/>
              <w:bottom w:val="single" w:sz="4" w:space="0" w:color="auto"/>
              <w:right w:val="single" w:sz="4" w:space="0" w:color="auto"/>
            </w:tcBorders>
            <w:hideMark/>
          </w:tcPr>
          <w:p w14:paraId="53E0402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5D0A2B0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0,345</w:t>
            </w:r>
          </w:p>
        </w:tc>
        <w:tc>
          <w:tcPr>
            <w:tcW w:w="2120" w:type="dxa"/>
            <w:tcBorders>
              <w:top w:val="nil"/>
              <w:left w:val="nil"/>
              <w:bottom w:val="single" w:sz="4" w:space="0" w:color="auto"/>
              <w:right w:val="single" w:sz="4" w:space="0" w:color="auto"/>
            </w:tcBorders>
            <w:hideMark/>
          </w:tcPr>
          <w:p w14:paraId="6A2185F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256C3D5"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49F0EFF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42</w:t>
            </w:r>
          </w:p>
        </w:tc>
        <w:tc>
          <w:tcPr>
            <w:tcW w:w="4040" w:type="dxa"/>
            <w:tcBorders>
              <w:top w:val="nil"/>
              <w:left w:val="nil"/>
              <w:bottom w:val="single" w:sz="4" w:space="0" w:color="auto"/>
              <w:right w:val="single" w:sz="4" w:space="0" w:color="auto"/>
            </w:tcBorders>
            <w:hideMark/>
          </w:tcPr>
          <w:p w14:paraId="3B31E823" w14:textId="77777777" w:rsidR="008F2E4B" w:rsidRPr="00473302" w:rsidRDefault="008F2E4B">
            <w:pPr>
              <w:spacing w:line="256" w:lineRule="auto"/>
              <w:rPr>
                <w:rFonts w:ascii="Arial" w:hAnsi="Arial" w:cs="Arial"/>
                <w:sz w:val="18"/>
                <w:szCs w:val="18"/>
                <w:lang w:eastAsia="en-US"/>
              </w:rPr>
            </w:pPr>
            <w:r w:rsidRPr="00473302">
              <w:rPr>
                <w:rFonts w:ascii="Arial" w:hAnsi="Arial" w:cs="Arial"/>
                <w:sz w:val="18"/>
                <w:szCs w:val="18"/>
                <w:lang w:eastAsia="en-US"/>
              </w:rPr>
              <w:t>Бесканальная прокладка в траншее стальных труб в изоляции из пенополиуретана (ППУ) диаметром: 219 мм</w:t>
            </w:r>
          </w:p>
        </w:tc>
        <w:tc>
          <w:tcPr>
            <w:tcW w:w="800" w:type="dxa"/>
            <w:tcBorders>
              <w:top w:val="nil"/>
              <w:left w:val="nil"/>
              <w:bottom w:val="single" w:sz="4" w:space="0" w:color="auto"/>
              <w:right w:val="single" w:sz="4" w:space="0" w:color="auto"/>
            </w:tcBorders>
            <w:hideMark/>
          </w:tcPr>
          <w:p w14:paraId="04A35CA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0A267FF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0,204</w:t>
            </w:r>
          </w:p>
        </w:tc>
        <w:tc>
          <w:tcPr>
            <w:tcW w:w="2120" w:type="dxa"/>
            <w:tcBorders>
              <w:top w:val="nil"/>
              <w:left w:val="nil"/>
              <w:bottom w:val="single" w:sz="4" w:space="0" w:color="auto"/>
              <w:right w:val="single" w:sz="4" w:space="0" w:color="auto"/>
            </w:tcBorders>
            <w:hideMark/>
          </w:tcPr>
          <w:p w14:paraId="0208B00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F5BD7C6"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5A3857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43</w:t>
            </w:r>
          </w:p>
        </w:tc>
        <w:tc>
          <w:tcPr>
            <w:tcW w:w="4040" w:type="dxa"/>
            <w:tcBorders>
              <w:top w:val="nil"/>
              <w:left w:val="nil"/>
              <w:bottom w:val="single" w:sz="4" w:space="0" w:color="auto"/>
              <w:right w:val="single" w:sz="4" w:space="0" w:color="auto"/>
            </w:tcBorders>
            <w:hideMark/>
          </w:tcPr>
          <w:p w14:paraId="1D43205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отводов стальных,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333C467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2A67A75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658C386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13C9FB3"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171AE6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Отводы стальные в ППУ-пэ изол.: 45 гр. - 4 шт</w:t>
            </w:r>
          </w:p>
        </w:tc>
      </w:tr>
      <w:tr w:rsidR="008F2E4B" w:rsidRPr="008F2E4B" w14:paraId="2584189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1DC780A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44</w:t>
            </w:r>
          </w:p>
        </w:tc>
        <w:tc>
          <w:tcPr>
            <w:tcW w:w="4040" w:type="dxa"/>
            <w:tcBorders>
              <w:top w:val="nil"/>
              <w:left w:val="nil"/>
              <w:bottom w:val="single" w:sz="4" w:space="0" w:color="auto"/>
              <w:right w:val="single" w:sz="4" w:space="0" w:color="auto"/>
            </w:tcBorders>
            <w:hideMark/>
          </w:tcPr>
          <w:p w14:paraId="099F4C5B" w14:textId="77777777" w:rsidR="008F2E4B" w:rsidRPr="00473302" w:rsidRDefault="008F2E4B">
            <w:pPr>
              <w:spacing w:line="256" w:lineRule="auto"/>
              <w:rPr>
                <w:rFonts w:ascii="Arial" w:hAnsi="Arial" w:cs="Arial"/>
                <w:sz w:val="18"/>
                <w:szCs w:val="18"/>
                <w:lang w:eastAsia="en-US"/>
              </w:rPr>
            </w:pPr>
            <w:r w:rsidRPr="00473302">
              <w:rPr>
                <w:rFonts w:ascii="Arial" w:hAnsi="Arial" w:cs="Arial"/>
                <w:sz w:val="18"/>
                <w:szCs w:val="18"/>
                <w:lang w:eastAsia="en-US"/>
              </w:rPr>
              <w:t>Бесканальная прокладка в траншее стальных труб в изоляции из пенополиуретана (ППУ) диаметром: 159 мм</w:t>
            </w:r>
          </w:p>
        </w:tc>
        <w:tc>
          <w:tcPr>
            <w:tcW w:w="800" w:type="dxa"/>
            <w:tcBorders>
              <w:top w:val="nil"/>
              <w:left w:val="nil"/>
              <w:bottom w:val="single" w:sz="4" w:space="0" w:color="auto"/>
              <w:right w:val="single" w:sz="4" w:space="0" w:color="auto"/>
            </w:tcBorders>
            <w:hideMark/>
          </w:tcPr>
          <w:p w14:paraId="3F40EFB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3938085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35A5679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391CDA6"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57AF778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45</w:t>
            </w:r>
          </w:p>
        </w:tc>
        <w:tc>
          <w:tcPr>
            <w:tcW w:w="4040" w:type="dxa"/>
            <w:tcBorders>
              <w:top w:val="nil"/>
              <w:left w:val="nil"/>
              <w:bottom w:val="single" w:sz="4" w:space="0" w:color="auto"/>
              <w:right w:val="single" w:sz="4" w:space="0" w:color="auto"/>
            </w:tcBorders>
            <w:hideMark/>
          </w:tcPr>
          <w:p w14:paraId="01892B65" w14:textId="77777777" w:rsidR="008F2E4B" w:rsidRPr="00473302" w:rsidRDefault="008F2E4B">
            <w:pPr>
              <w:spacing w:line="256" w:lineRule="auto"/>
              <w:rPr>
                <w:rFonts w:ascii="Arial" w:hAnsi="Arial" w:cs="Arial"/>
                <w:sz w:val="18"/>
                <w:szCs w:val="18"/>
                <w:lang w:eastAsia="en-US"/>
              </w:rPr>
            </w:pPr>
            <w:r w:rsidRPr="00473302">
              <w:rPr>
                <w:rFonts w:ascii="Arial" w:hAnsi="Arial" w:cs="Arial"/>
                <w:sz w:val="18"/>
                <w:szCs w:val="18"/>
                <w:lang w:eastAsia="en-US"/>
              </w:rPr>
              <w:t>Бесканальная прокладка в траншее стальных труб в изоляции из пенополиуретана (ППУ) диаметром: 108 мм</w:t>
            </w:r>
          </w:p>
        </w:tc>
        <w:tc>
          <w:tcPr>
            <w:tcW w:w="800" w:type="dxa"/>
            <w:tcBorders>
              <w:top w:val="nil"/>
              <w:left w:val="nil"/>
              <w:bottom w:val="single" w:sz="4" w:space="0" w:color="auto"/>
              <w:right w:val="single" w:sz="4" w:space="0" w:color="auto"/>
            </w:tcBorders>
            <w:hideMark/>
          </w:tcPr>
          <w:p w14:paraId="065281C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2648AE9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4D5DD3C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83871F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B8B276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46</w:t>
            </w:r>
          </w:p>
        </w:tc>
        <w:tc>
          <w:tcPr>
            <w:tcW w:w="4040" w:type="dxa"/>
            <w:tcBorders>
              <w:top w:val="nil"/>
              <w:left w:val="nil"/>
              <w:bottom w:val="single" w:sz="4" w:space="0" w:color="auto"/>
              <w:right w:val="single" w:sz="4" w:space="0" w:color="auto"/>
            </w:tcBorders>
            <w:hideMark/>
          </w:tcPr>
          <w:p w14:paraId="1472986C" w14:textId="77777777" w:rsidR="008F2E4B" w:rsidRPr="00473302" w:rsidRDefault="008F2E4B">
            <w:pPr>
              <w:spacing w:line="256" w:lineRule="auto"/>
              <w:rPr>
                <w:rFonts w:ascii="Arial" w:hAnsi="Arial" w:cs="Arial"/>
                <w:sz w:val="18"/>
                <w:szCs w:val="18"/>
                <w:lang w:eastAsia="en-US"/>
              </w:rPr>
            </w:pPr>
            <w:r w:rsidRPr="00473302">
              <w:rPr>
                <w:rFonts w:ascii="Arial" w:hAnsi="Arial" w:cs="Arial"/>
                <w:sz w:val="18"/>
                <w:szCs w:val="18"/>
                <w:lang w:eastAsia="en-US"/>
              </w:rPr>
              <w:t>Бесканальная прокладка в траншее стальных труб в изоляции из пенополиуретана (ППУ) диаметром: 89 мм</w:t>
            </w:r>
          </w:p>
        </w:tc>
        <w:tc>
          <w:tcPr>
            <w:tcW w:w="800" w:type="dxa"/>
            <w:tcBorders>
              <w:top w:val="nil"/>
              <w:left w:val="nil"/>
              <w:bottom w:val="single" w:sz="4" w:space="0" w:color="auto"/>
              <w:right w:val="single" w:sz="4" w:space="0" w:color="auto"/>
            </w:tcBorders>
            <w:hideMark/>
          </w:tcPr>
          <w:p w14:paraId="0B4E151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4D8BF37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0D08DDF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806BD83"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8783E9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труб через  гильзы в стенах существующих ТК25 - ТК28</w:t>
            </w:r>
          </w:p>
        </w:tc>
      </w:tr>
      <w:tr w:rsidR="008F2E4B" w:rsidRPr="008F2E4B" w14:paraId="6DB73EDC"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5A1387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47</w:t>
            </w:r>
          </w:p>
        </w:tc>
        <w:tc>
          <w:tcPr>
            <w:tcW w:w="4040" w:type="dxa"/>
            <w:tcBorders>
              <w:top w:val="nil"/>
              <w:left w:val="nil"/>
              <w:bottom w:val="single" w:sz="4" w:space="0" w:color="auto"/>
              <w:right w:val="single" w:sz="4" w:space="0" w:color="auto"/>
            </w:tcBorders>
            <w:hideMark/>
          </w:tcPr>
          <w:p w14:paraId="64FEDF1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в футляр стальных труб диаметром: 200 мм</w:t>
            </w:r>
          </w:p>
        </w:tc>
        <w:tc>
          <w:tcPr>
            <w:tcW w:w="800" w:type="dxa"/>
            <w:tcBorders>
              <w:top w:val="nil"/>
              <w:left w:val="nil"/>
              <w:bottom w:val="single" w:sz="4" w:space="0" w:color="auto"/>
              <w:right w:val="single" w:sz="4" w:space="0" w:color="auto"/>
            </w:tcBorders>
            <w:hideMark/>
          </w:tcPr>
          <w:p w14:paraId="20C1CE0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460A87E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4,8</w:t>
            </w:r>
          </w:p>
        </w:tc>
        <w:tc>
          <w:tcPr>
            <w:tcW w:w="2120" w:type="dxa"/>
            <w:tcBorders>
              <w:top w:val="nil"/>
              <w:left w:val="nil"/>
              <w:bottom w:val="single" w:sz="4" w:space="0" w:color="auto"/>
              <w:right w:val="single" w:sz="4" w:space="0" w:color="auto"/>
            </w:tcBorders>
            <w:hideMark/>
          </w:tcPr>
          <w:p w14:paraId="1D0BEE0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8BF76E5"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29F3603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труб через  гильзы в стене  ТК27</w:t>
            </w:r>
          </w:p>
        </w:tc>
      </w:tr>
      <w:tr w:rsidR="008F2E4B" w:rsidRPr="008F2E4B" w14:paraId="2EA89074"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441299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48</w:t>
            </w:r>
          </w:p>
        </w:tc>
        <w:tc>
          <w:tcPr>
            <w:tcW w:w="4040" w:type="dxa"/>
            <w:tcBorders>
              <w:top w:val="nil"/>
              <w:left w:val="nil"/>
              <w:bottom w:val="single" w:sz="4" w:space="0" w:color="auto"/>
              <w:right w:val="single" w:sz="4" w:space="0" w:color="auto"/>
            </w:tcBorders>
            <w:hideMark/>
          </w:tcPr>
          <w:p w14:paraId="32E6B17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в футляр стальных труб диаметром: 150 мм</w:t>
            </w:r>
          </w:p>
        </w:tc>
        <w:tc>
          <w:tcPr>
            <w:tcW w:w="800" w:type="dxa"/>
            <w:tcBorders>
              <w:top w:val="nil"/>
              <w:left w:val="nil"/>
              <w:bottom w:val="single" w:sz="4" w:space="0" w:color="auto"/>
              <w:right w:val="single" w:sz="4" w:space="0" w:color="auto"/>
            </w:tcBorders>
            <w:hideMark/>
          </w:tcPr>
          <w:p w14:paraId="57333A5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6351C4B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0,8</w:t>
            </w:r>
          </w:p>
        </w:tc>
        <w:tc>
          <w:tcPr>
            <w:tcW w:w="2120" w:type="dxa"/>
            <w:tcBorders>
              <w:top w:val="nil"/>
              <w:left w:val="nil"/>
              <w:bottom w:val="single" w:sz="4" w:space="0" w:color="auto"/>
              <w:right w:val="single" w:sz="4" w:space="0" w:color="auto"/>
            </w:tcBorders>
            <w:hideMark/>
          </w:tcPr>
          <w:p w14:paraId="52F57C2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2DBB8EB"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3BA730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труб Dn 100 мм через  гильзы в стене ТК26 и  Dn 80 мм через  гильзы в стене ТК28</w:t>
            </w:r>
          </w:p>
        </w:tc>
      </w:tr>
      <w:tr w:rsidR="008F2E4B" w:rsidRPr="008F2E4B" w14:paraId="19D87ECF"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252065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49</w:t>
            </w:r>
          </w:p>
        </w:tc>
        <w:tc>
          <w:tcPr>
            <w:tcW w:w="4040" w:type="dxa"/>
            <w:tcBorders>
              <w:top w:val="nil"/>
              <w:left w:val="nil"/>
              <w:bottom w:val="single" w:sz="4" w:space="0" w:color="auto"/>
              <w:right w:val="single" w:sz="4" w:space="0" w:color="auto"/>
            </w:tcBorders>
            <w:hideMark/>
          </w:tcPr>
          <w:p w14:paraId="4FCABBF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в футляр стальных труб диаметром: 100 мм</w:t>
            </w:r>
          </w:p>
        </w:tc>
        <w:tc>
          <w:tcPr>
            <w:tcW w:w="800" w:type="dxa"/>
            <w:tcBorders>
              <w:top w:val="nil"/>
              <w:left w:val="nil"/>
              <w:bottom w:val="single" w:sz="4" w:space="0" w:color="auto"/>
              <w:right w:val="single" w:sz="4" w:space="0" w:color="auto"/>
            </w:tcBorders>
            <w:hideMark/>
          </w:tcPr>
          <w:p w14:paraId="2F9A6DD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5273B86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1,6</w:t>
            </w:r>
          </w:p>
        </w:tc>
        <w:tc>
          <w:tcPr>
            <w:tcW w:w="2120" w:type="dxa"/>
            <w:tcBorders>
              <w:top w:val="nil"/>
              <w:left w:val="nil"/>
              <w:bottom w:val="single" w:sz="4" w:space="0" w:color="auto"/>
              <w:right w:val="single" w:sz="4" w:space="0" w:color="auto"/>
            </w:tcBorders>
            <w:hideMark/>
          </w:tcPr>
          <w:p w14:paraId="3C761A3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722C70C"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18581F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50</w:t>
            </w:r>
          </w:p>
        </w:tc>
        <w:tc>
          <w:tcPr>
            <w:tcW w:w="4040" w:type="dxa"/>
            <w:tcBorders>
              <w:top w:val="nil"/>
              <w:left w:val="nil"/>
              <w:bottom w:val="single" w:sz="4" w:space="0" w:color="auto"/>
              <w:right w:val="single" w:sz="4" w:space="0" w:color="auto"/>
            </w:tcBorders>
            <w:hideMark/>
          </w:tcPr>
          <w:p w14:paraId="19D7FED5"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компенсаторов сильфонных,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0E57EEE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5E74A5E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w:t>
            </w:r>
          </w:p>
        </w:tc>
        <w:tc>
          <w:tcPr>
            <w:tcW w:w="2120" w:type="dxa"/>
            <w:tcBorders>
              <w:top w:val="nil"/>
              <w:left w:val="nil"/>
              <w:bottom w:val="single" w:sz="4" w:space="0" w:color="auto"/>
              <w:right w:val="single" w:sz="4" w:space="0" w:color="auto"/>
            </w:tcBorders>
            <w:hideMark/>
          </w:tcPr>
          <w:p w14:paraId="3C0D592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0A1236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3C3AFDF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51</w:t>
            </w:r>
          </w:p>
        </w:tc>
        <w:tc>
          <w:tcPr>
            <w:tcW w:w="4040" w:type="dxa"/>
            <w:tcBorders>
              <w:top w:val="nil"/>
              <w:left w:val="nil"/>
              <w:bottom w:val="single" w:sz="4" w:space="0" w:color="auto"/>
              <w:right w:val="single" w:sz="4" w:space="0" w:color="auto"/>
            </w:tcBorders>
            <w:hideMark/>
          </w:tcPr>
          <w:p w14:paraId="3E2CAD3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неподвижных опор,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52FDE65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717A0C1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w:t>
            </w:r>
          </w:p>
        </w:tc>
        <w:tc>
          <w:tcPr>
            <w:tcW w:w="2120" w:type="dxa"/>
            <w:tcBorders>
              <w:top w:val="nil"/>
              <w:left w:val="nil"/>
              <w:bottom w:val="single" w:sz="4" w:space="0" w:color="auto"/>
              <w:right w:val="single" w:sz="4" w:space="0" w:color="auto"/>
            </w:tcBorders>
            <w:hideMark/>
          </w:tcPr>
          <w:p w14:paraId="722DC31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AE6CBB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20D7806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52</w:t>
            </w:r>
          </w:p>
        </w:tc>
        <w:tc>
          <w:tcPr>
            <w:tcW w:w="4040" w:type="dxa"/>
            <w:tcBorders>
              <w:top w:val="nil"/>
              <w:left w:val="nil"/>
              <w:bottom w:val="single" w:sz="4" w:space="0" w:color="auto"/>
              <w:right w:val="single" w:sz="4" w:space="0" w:color="auto"/>
            </w:tcBorders>
            <w:hideMark/>
          </w:tcPr>
          <w:p w14:paraId="0666D24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Резка труб,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319DD13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резов</w:t>
            </w:r>
          </w:p>
        </w:tc>
        <w:tc>
          <w:tcPr>
            <w:tcW w:w="1340" w:type="dxa"/>
            <w:tcBorders>
              <w:top w:val="nil"/>
              <w:left w:val="nil"/>
              <w:bottom w:val="single" w:sz="4" w:space="0" w:color="auto"/>
              <w:right w:val="single" w:sz="4" w:space="0" w:color="auto"/>
            </w:tcBorders>
            <w:hideMark/>
          </w:tcPr>
          <w:p w14:paraId="0E7052F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26</w:t>
            </w:r>
          </w:p>
        </w:tc>
        <w:tc>
          <w:tcPr>
            <w:tcW w:w="2120" w:type="dxa"/>
            <w:tcBorders>
              <w:top w:val="nil"/>
              <w:left w:val="nil"/>
              <w:bottom w:val="single" w:sz="4" w:space="0" w:color="auto"/>
              <w:right w:val="single" w:sz="4" w:space="0" w:color="auto"/>
            </w:tcBorders>
            <w:hideMark/>
          </w:tcPr>
          <w:p w14:paraId="062BD71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40D3BA1" w14:textId="77777777" w:rsidTr="008F2E4B">
        <w:trPr>
          <w:trHeight w:val="705"/>
        </w:trPr>
        <w:tc>
          <w:tcPr>
            <w:tcW w:w="620" w:type="dxa"/>
            <w:tcBorders>
              <w:top w:val="nil"/>
              <w:left w:val="single" w:sz="4" w:space="0" w:color="auto"/>
              <w:bottom w:val="single" w:sz="4" w:space="0" w:color="auto"/>
              <w:right w:val="single" w:sz="4" w:space="0" w:color="auto"/>
            </w:tcBorders>
            <w:noWrap/>
            <w:hideMark/>
          </w:tcPr>
          <w:p w14:paraId="6322272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53</w:t>
            </w:r>
          </w:p>
        </w:tc>
        <w:tc>
          <w:tcPr>
            <w:tcW w:w="4040" w:type="dxa"/>
            <w:tcBorders>
              <w:top w:val="nil"/>
              <w:left w:val="nil"/>
              <w:bottom w:val="single" w:sz="4" w:space="0" w:color="auto"/>
              <w:right w:val="single" w:sz="4" w:space="0" w:color="auto"/>
            </w:tcBorders>
            <w:hideMark/>
          </w:tcPr>
          <w:p w14:paraId="3046320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Сварка труб, труб и фасонных частей, труб и стартовых компенсаторов,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0FF93AD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стыков</w:t>
            </w:r>
          </w:p>
        </w:tc>
        <w:tc>
          <w:tcPr>
            <w:tcW w:w="1340" w:type="dxa"/>
            <w:tcBorders>
              <w:top w:val="nil"/>
              <w:left w:val="nil"/>
              <w:bottom w:val="single" w:sz="4" w:space="0" w:color="auto"/>
              <w:right w:val="single" w:sz="4" w:space="0" w:color="auto"/>
            </w:tcBorders>
            <w:hideMark/>
          </w:tcPr>
          <w:p w14:paraId="675301D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84</w:t>
            </w:r>
          </w:p>
        </w:tc>
        <w:tc>
          <w:tcPr>
            <w:tcW w:w="2120" w:type="dxa"/>
            <w:tcBorders>
              <w:top w:val="nil"/>
              <w:left w:val="nil"/>
              <w:bottom w:val="single" w:sz="4" w:space="0" w:color="auto"/>
              <w:right w:val="single" w:sz="4" w:space="0" w:color="auto"/>
            </w:tcBorders>
            <w:hideMark/>
          </w:tcPr>
          <w:p w14:paraId="767AE76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07AA76C" w14:textId="77777777" w:rsidTr="008F2E4B">
        <w:trPr>
          <w:trHeight w:val="816"/>
        </w:trPr>
        <w:tc>
          <w:tcPr>
            <w:tcW w:w="620" w:type="dxa"/>
            <w:tcBorders>
              <w:top w:val="nil"/>
              <w:left w:val="single" w:sz="4" w:space="0" w:color="auto"/>
              <w:bottom w:val="single" w:sz="4" w:space="0" w:color="auto"/>
              <w:right w:val="single" w:sz="4" w:space="0" w:color="auto"/>
            </w:tcBorders>
            <w:noWrap/>
            <w:hideMark/>
          </w:tcPr>
          <w:p w14:paraId="6AB5733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lastRenderedPageBreak/>
              <w:t>54</w:t>
            </w:r>
          </w:p>
        </w:tc>
        <w:tc>
          <w:tcPr>
            <w:tcW w:w="4040" w:type="dxa"/>
            <w:tcBorders>
              <w:top w:val="nil"/>
              <w:left w:val="nil"/>
              <w:bottom w:val="single" w:sz="4" w:space="0" w:color="auto"/>
              <w:right w:val="single" w:sz="4" w:space="0" w:color="auto"/>
            </w:tcBorders>
            <w:hideMark/>
          </w:tcPr>
          <w:p w14:paraId="4E11FC1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Изоляция стыков труб, изолированных пенополиуретаном (ППУ), неразъемными муфтами мастичной комплектации методом заливки, диаметром: 219 мм</w:t>
            </w:r>
          </w:p>
        </w:tc>
        <w:tc>
          <w:tcPr>
            <w:tcW w:w="800" w:type="dxa"/>
            <w:tcBorders>
              <w:top w:val="nil"/>
              <w:left w:val="nil"/>
              <w:bottom w:val="single" w:sz="4" w:space="0" w:color="auto"/>
              <w:right w:val="single" w:sz="4" w:space="0" w:color="auto"/>
            </w:tcBorders>
            <w:hideMark/>
          </w:tcPr>
          <w:p w14:paraId="2301DD6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стыков</w:t>
            </w:r>
          </w:p>
        </w:tc>
        <w:tc>
          <w:tcPr>
            <w:tcW w:w="1340" w:type="dxa"/>
            <w:tcBorders>
              <w:top w:val="nil"/>
              <w:left w:val="nil"/>
              <w:bottom w:val="single" w:sz="4" w:space="0" w:color="auto"/>
              <w:right w:val="single" w:sz="4" w:space="0" w:color="auto"/>
            </w:tcBorders>
            <w:hideMark/>
          </w:tcPr>
          <w:p w14:paraId="1997450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84</w:t>
            </w:r>
          </w:p>
        </w:tc>
        <w:tc>
          <w:tcPr>
            <w:tcW w:w="2120" w:type="dxa"/>
            <w:tcBorders>
              <w:top w:val="nil"/>
              <w:left w:val="nil"/>
              <w:bottom w:val="single" w:sz="4" w:space="0" w:color="auto"/>
              <w:right w:val="single" w:sz="4" w:space="0" w:color="auto"/>
            </w:tcBorders>
            <w:hideMark/>
          </w:tcPr>
          <w:p w14:paraId="5B3F24F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29BB61D"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1C75A5D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55</w:t>
            </w:r>
          </w:p>
        </w:tc>
        <w:tc>
          <w:tcPr>
            <w:tcW w:w="4040" w:type="dxa"/>
            <w:tcBorders>
              <w:top w:val="nil"/>
              <w:left w:val="nil"/>
              <w:bottom w:val="single" w:sz="4" w:space="0" w:color="auto"/>
              <w:right w:val="single" w:sz="4" w:space="0" w:color="auto"/>
            </w:tcBorders>
            <w:hideMark/>
          </w:tcPr>
          <w:p w14:paraId="6867E725"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Пневматическое испытание изоляции стыков труб</w:t>
            </w:r>
          </w:p>
        </w:tc>
        <w:tc>
          <w:tcPr>
            <w:tcW w:w="800" w:type="dxa"/>
            <w:tcBorders>
              <w:top w:val="nil"/>
              <w:left w:val="nil"/>
              <w:bottom w:val="single" w:sz="4" w:space="0" w:color="auto"/>
              <w:right w:val="single" w:sz="4" w:space="0" w:color="auto"/>
            </w:tcBorders>
            <w:hideMark/>
          </w:tcPr>
          <w:p w14:paraId="751B5F9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стык</w:t>
            </w:r>
          </w:p>
        </w:tc>
        <w:tc>
          <w:tcPr>
            <w:tcW w:w="1340" w:type="dxa"/>
            <w:tcBorders>
              <w:top w:val="nil"/>
              <w:left w:val="nil"/>
              <w:bottom w:val="single" w:sz="4" w:space="0" w:color="auto"/>
              <w:right w:val="single" w:sz="4" w:space="0" w:color="auto"/>
            </w:tcBorders>
            <w:hideMark/>
          </w:tcPr>
          <w:p w14:paraId="362E117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84</w:t>
            </w:r>
          </w:p>
        </w:tc>
        <w:tc>
          <w:tcPr>
            <w:tcW w:w="2120" w:type="dxa"/>
            <w:tcBorders>
              <w:top w:val="nil"/>
              <w:left w:val="nil"/>
              <w:bottom w:val="single" w:sz="4" w:space="0" w:color="auto"/>
              <w:right w:val="single" w:sz="4" w:space="0" w:color="auto"/>
            </w:tcBorders>
            <w:hideMark/>
          </w:tcPr>
          <w:p w14:paraId="20601F4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7A018FA"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4AA64489"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Монтаж труб в тепловых камерах ТК25 - ТК28</w:t>
            </w:r>
          </w:p>
        </w:tc>
      </w:tr>
      <w:tr w:rsidR="008F2E4B" w:rsidRPr="008F2E4B" w14:paraId="76FC1551"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03EB2D8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56</w:t>
            </w:r>
          </w:p>
        </w:tc>
        <w:tc>
          <w:tcPr>
            <w:tcW w:w="4040" w:type="dxa"/>
            <w:tcBorders>
              <w:top w:val="nil"/>
              <w:left w:val="nil"/>
              <w:bottom w:val="single" w:sz="4" w:space="0" w:color="auto"/>
              <w:right w:val="single" w:sz="4" w:space="0" w:color="auto"/>
            </w:tcBorders>
            <w:hideMark/>
          </w:tcPr>
          <w:p w14:paraId="703E4D6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Прокладка стальных трубопроводов в проходном канале при номинальном давлении 1,6 МПа, температуре 150°С, диаметр труб: 200 мм</w:t>
            </w:r>
          </w:p>
        </w:tc>
        <w:tc>
          <w:tcPr>
            <w:tcW w:w="800" w:type="dxa"/>
            <w:tcBorders>
              <w:top w:val="nil"/>
              <w:left w:val="nil"/>
              <w:bottom w:val="single" w:sz="4" w:space="0" w:color="auto"/>
              <w:right w:val="single" w:sz="4" w:space="0" w:color="auto"/>
            </w:tcBorders>
            <w:hideMark/>
          </w:tcPr>
          <w:p w14:paraId="212DA0C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6E7D92B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0,006</w:t>
            </w:r>
          </w:p>
        </w:tc>
        <w:tc>
          <w:tcPr>
            <w:tcW w:w="2120" w:type="dxa"/>
            <w:tcBorders>
              <w:top w:val="nil"/>
              <w:left w:val="nil"/>
              <w:bottom w:val="single" w:sz="4" w:space="0" w:color="auto"/>
              <w:right w:val="single" w:sz="4" w:space="0" w:color="auto"/>
            </w:tcBorders>
            <w:hideMark/>
          </w:tcPr>
          <w:p w14:paraId="6273291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C80EB68"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3FCACCF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57</w:t>
            </w:r>
          </w:p>
        </w:tc>
        <w:tc>
          <w:tcPr>
            <w:tcW w:w="4040" w:type="dxa"/>
            <w:tcBorders>
              <w:top w:val="nil"/>
              <w:left w:val="nil"/>
              <w:bottom w:val="single" w:sz="4" w:space="0" w:color="auto"/>
              <w:right w:val="single" w:sz="4" w:space="0" w:color="auto"/>
            </w:tcBorders>
            <w:hideMark/>
          </w:tcPr>
          <w:p w14:paraId="622537F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Прокладка стальных трубопроводов в проходном канале при номинальном давлении 1,6 МПа, температуре 150°С, диаметр труб: 150 мм</w:t>
            </w:r>
          </w:p>
        </w:tc>
        <w:tc>
          <w:tcPr>
            <w:tcW w:w="800" w:type="dxa"/>
            <w:tcBorders>
              <w:top w:val="nil"/>
              <w:left w:val="nil"/>
              <w:bottom w:val="single" w:sz="4" w:space="0" w:color="auto"/>
              <w:right w:val="single" w:sz="4" w:space="0" w:color="auto"/>
            </w:tcBorders>
            <w:hideMark/>
          </w:tcPr>
          <w:p w14:paraId="48E075E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6617750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2CF19F8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881D5DA"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08D3E2E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58</w:t>
            </w:r>
          </w:p>
        </w:tc>
        <w:tc>
          <w:tcPr>
            <w:tcW w:w="4040" w:type="dxa"/>
            <w:tcBorders>
              <w:top w:val="nil"/>
              <w:left w:val="nil"/>
              <w:bottom w:val="single" w:sz="4" w:space="0" w:color="auto"/>
              <w:right w:val="single" w:sz="4" w:space="0" w:color="auto"/>
            </w:tcBorders>
            <w:hideMark/>
          </w:tcPr>
          <w:p w14:paraId="43B5786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Прокладка стальных трубопроводов в проходном канале при номинальном давлении 1,6 МПа, температуре 150°С, диаметр труб: 100 мм</w:t>
            </w:r>
          </w:p>
        </w:tc>
        <w:tc>
          <w:tcPr>
            <w:tcW w:w="800" w:type="dxa"/>
            <w:tcBorders>
              <w:top w:val="nil"/>
              <w:left w:val="nil"/>
              <w:bottom w:val="single" w:sz="4" w:space="0" w:color="auto"/>
              <w:right w:val="single" w:sz="4" w:space="0" w:color="auto"/>
            </w:tcBorders>
            <w:hideMark/>
          </w:tcPr>
          <w:p w14:paraId="23D8431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3A9263A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1D05F48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7EAB297"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77F5CFA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59</w:t>
            </w:r>
          </w:p>
        </w:tc>
        <w:tc>
          <w:tcPr>
            <w:tcW w:w="4040" w:type="dxa"/>
            <w:tcBorders>
              <w:top w:val="nil"/>
              <w:left w:val="nil"/>
              <w:bottom w:val="single" w:sz="4" w:space="0" w:color="auto"/>
              <w:right w:val="single" w:sz="4" w:space="0" w:color="auto"/>
            </w:tcBorders>
            <w:hideMark/>
          </w:tcPr>
          <w:p w14:paraId="2C2B3F9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Прокладка стальных трубопроводов в проходном канале при номинальном давлении 1,6 МПа, температуре 150°С, диаметр труб: 80 мм</w:t>
            </w:r>
          </w:p>
        </w:tc>
        <w:tc>
          <w:tcPr>
            <w:tcW w:w="800" w:type="dxa"/>
            <w:tcBorders>
              <w:top w:val="nil"/>
              <w:left w:val="nil"/>
              <w:bottom w:val="single" w:sz="4" w:space="0" w:color="auto"/>
              <w:right w:val="single" w:sz="4" w:space="0" w:color="auto"/>
            </w:tcBorders>
            <w:hideMark/>
          </w:tcPr>
          <w:p w14:paraId="123421B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74FDF50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0,002</w:t>
            </w:r>
          </w:p>
        </w:tc>
        <w:tc>
          <w:tcPr>
            <w:tcW w:w="2120" w:type="dxa"/>
            <w:tcBorders>
              <w:top w:val="nil"/>
              <w:left w:val="nil"/>
              <w:bottom w:val="single" w:sz="4" w:space="0" w:color="auto"/>
              <w:right w:val="single" w:sz="4" w:space="0" w:color="auto"/>
            </w:tcBorders>
            <w:hideMark/>
          </w:tcPr>
          <w:p w14:paraId="4DAD999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823E049" w14:textId="77777777" w:rsidTr="008F2E4B">
        <w:trPr>
          <w:trHeight w:val="816"/>
        </w:trPr>
        <w:tc>
          <w:tcPr>
            <w:tcW w:w="620" w:type="dxa"/>
            <w:tcBorders>
              <w:top w:val="nil"/>
              <w:left w:val="single" w:sz="4" w:space="0" w:color="auto"/>
              <w:bottom w:val="single" w:sz="4" w:space="0" w:color="auto"/>
              <w:right w:val="single" w:sz="4" w:space="0" w:color="auto"/>
            </w:tcBorders>
            <w:noWrap/>
            <w:hideMark/>
          </w:tcPr>
          <w:p w14:paraId="21D2182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60</w:t>
            </w:r>
          </w:p>
        </w:tc>
        <w:tc>
          <w:tcPr>
            <w:tcW w:w="4040" w:type="dxa"/>
            <w:tcBorders>
              <w:top w:val="nil"/>
              <w:left w:val="nil"/>
              <w:bottom w:val="single" w:sz="4" w:space="0" w:color="auto"/>
              <w:right w:val="single" w:sz="4" w:space="0" w:color="auto"/>
            </w:tcBorders>
            <w:hideMark/>
          </w:tcPr>
          <w:p w14:paraId="13F687F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фасонных частей стальных сварным соединением с трубопроводом отводы, колена, патрубки и переходы диаметром: свыше 150 до 200 мм</w:t>
            </w:r>
          </w:p>
        </w:tc>
        <w:tc>
          <w:tcPr>
            <w:tcW w:w="800" w:type="dxa"/>
            <w:tcBorders>
              <w:top w:val="nil"/>
              <w:left w:val="nil"/>
              <w:bottom w:val="single" w:sz="4" w:space="0" w:color="auto"/>
              <w:right w:val="single" w:sz="4" w:space="0" w:color="auto"/>
            </w:tcBorders>
            <w:hideMark/>
          </w:tcPr>
          <w:p w14:paraId="73C9B2E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1BE0B13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w:t>
            </w:r>
          </w:p>
        </w:tc>
        <w:tc>
          <w:tcPr>
            <w:tcW w:w="2120" w:type="dxa"/>
            <w:tcBorders>
              <w:top w:val="nil"/>
              <w:left w:val="nil"/>
              <w:bottom w:val="single" w:sz="4" w:space="0" w:color="auto"/>
              <w:right w:val="single" w:sz="4" w:space="0" w:color="auto"/>
            </w:tcBorders>
            <w:hideMark/>
          </w:tcPr>
          <w:p w14:paraId="15FB637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F921803" w14:textId="77777777" w:rsidTr="008F2E4B">
        <w:trPr>
          <w:trHeight w:val="816"/>
        </w:trPr>
        <w:tc>
          <w:tcPr>
            <w:tcW w:w="620" w:type="dxa"/>
            <w:tcBorders>
              <w:top w:val="nil"/>
              <w:left w:val="single" w:sz="4" w:space="0" w:color="auto"/>
              <w:bottom w:val="single" w:sz="4" w:space="0" w:color="auto"/>
              <w:right w:val="single" w:sz="4" w:space="0" w:color="auto"/>
            </w:tcBorders>
            <w:noWrap/>
            <w:hideMark/>
          </w:tcPr>
          <w:p w14:paraId="43604DB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61</w:t>
            </w:r>
          </w:p>
        </w:tc>
        <w:tc>
          <w:tcPr>
            <w:tcW w:w="4040" w:type="dxa"/>
            <w:tcBorders>
              <w:top w:val="nil"/>
              <w:left w:val="nil"/>
              <w:bottom w:val="single" w:sz="4" w:space="0" w:color="auto"/>
              <w:right w:val="single" w:sz="4" w:space="0" w:color="auto"/>
            </w:tcBorders>
            <w:hideMark/>
          </w:tcPr>
          <w:p w14:paraId="6092A00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фасонных частей стальных сварным соединением с трубопроводом отводы, колена, патрубки и переходы диаметром: свыше 100 до 150 мм</w:t>
            </w:r>
          </w:p>
        </w:tc>
        <w:tc>
          <w:tcPr>
            <w:tcW w:w="800" w:type="dxa"/>
            <w:tcBorders>
              <w:top w:val="nil"/>
              <w:left w:val="nil"/>
              <w:bottom w:val="single" w:sz="4" w:space="0" w:color="auto"/>
              <w:right w:val="single" w:sz="4" w:space="0" w:color="auto"/>
            </w:tcBorders>
            <w:hideMark/>
          </w:tcPr>
          <w:p w14:paraId="7412F78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16ADCF1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24EEFDF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7FCCBC5" w14:textId="77777777" w:rsidTr="008F2E4B">
        <w:trPr>
          <w:trHeight w:val="675"/>
        </w:trPr>
        <w:tc>
          <w:tcPr>
            <w:tcW w:w="620" w:type="dxa"/>
            <w:tcBorders>
              <w:top w:val="nil"/>
              <w:left w:val="single" w:sz="4" w:space="0" w:color="auto"/>
              <w:bottom w:val="single" w:sz="4" w:space="0" w:color="auto"/>
              <w:right w:val="single" w:sz="4" w:space="0" w:color="auto"/>
            </w:tcBorders>
            <w:noWrap/>
            <w:hideMark/>
          </w:tcPr>
          <w:p w14:paraId="22B0342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62</w:t>
            </w:r>
          </w:p>
        </w:tc>
        <w:tc>
          <w:tcPr>
            <w:tcW w:w="4040" w:type="dxa"/>
            <w:tcBorders>
              <w:top w:val="nil"/>
              <w:left w:val="nil"/>
              <w:bottom w:val="single" w:sz="4" w:space="0" w:color="auto"/>
              <w:right w:val="single" w:sz="4" w:space="0" w:color="auto"/>
            </w:tcBorders>
            <w:hideMark/>
          </w:tcPr>
          <w:p w14:paraId="5CCCDEB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фасонных частей стальных сварным соединением с трубопроводом отводы, колена, патрубки и переходы диаметром: до 100 мм</w:t>
            </w:r>
          </w:p>
        </w:tc>
        <w:tc>
          <w:tcPr>
            <w:tcW w:w="800" w:type="dxa"/>
            <w:tcBorders>
              <w:top w:val="nil"/>
              <w:left w:val="nil"/>
              <w:bottom w:val="single" w:sz="4" w:space="0" w:color="auto"/>
              <w:right w:val="single" w:sz="4" w:space="0" w:color="auto"/>
            </w:tcBorders>
            <w:hideMark/>
          </w:tcPr>
          <w:p w14:paraId="3A8998B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4BB50DE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7BE269A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D594D48" w14:textId="77777777" w:rsidTr="008F2E4B">
        <w:trPr>
          <w:trHeight w:val="480"/>
        </w:trPr>
        <w:tc>
          <w:tcPr>
            <w:tcW w:w="620" w:type="dxa"/>
            <w:tcBorders>
              <w:top w:val="nil"/>
              <w:left w:val="single" w:sz="4" w:space="0" w:color="auto"/>
              <w:bottom w:val="single" w:sz="4" w:space="0" w:color="auto"/>
              <w:right w:val="single" w:sz="4" w:space="0" w:color="auto"/>
            </w:tcBorders>
            <w:noWrap/>
            <w:hideMark/>
          </w:tcPr>
          <w:p w14:paraId="782207C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63</w:t>
            </w:r>
          </w:p>
        </w:tc>
        <w:tc>
          <w:tcPr>
            <w:tcW w:w="4040" w:type="dxa"/>
            <w:tcBorders>
              <w:top w:val="nil"/>
              <w:left w:val="nil"/>
              <w:bottom w:val="single" w:sz="4" w:space="0" w:color="auto"/>
              <w:right w:val="single" w:sz="4" w:space="0" w:color="auto"/>
            </w:tcBorders>
            <w:hideMark/>
          </w:tcPr>
          <w:p w14:paraId="4C91348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Врезка в существующие сети из стальных труб стальных штуцеров (патрубков) диаметром: 80 мм</w:t>
            </w:r>
          </w:p>
        </w:tc>
        <w:tc>
          <w:tcPr>
            <w:tcW w:w="800" w:type="dxa"/>
            <w:tcBorders>
              <w:top w:val="nil"/>
              <w:left w:val="nil"/>
              <w:bottom w:val="single" w:sz="4" w:space="0" w:color="auto"/>
              <w:right w:val="single" w:sz="4" w:space="0" w:color="auto"/>
            </w:tcBorders>
            <w:hideMark/>
          </w:tcPr>
          <w:p w14:paraId="7998498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624A766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5DACE85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FD25C69"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75F6A58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64</w:t>
            </w:r>
          </w:p>
        </w:tc>
        <w:tc>
          <w:tcPr>
            <w:tcW w:w="4040" w:type="dxa"/>
            <w:tcBorders>
              <w:top w:val="nil"/>
              <w:left w:val="nil"/>
              <w:bottom w:val="single" w:sz="4" w:space="0" w:color="auto"/>
              <w:right w:val="single" w:sz="4" w:space="0" w:color="auto"/>
            </w:tcBorders>
            <w:hideMark/>
          </w:tcPr>
          <w:p w14:paraId="1239659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Врезка в существующие сети из стальных труб стальных штуцеров (патрубков) диаметром: 50 мм Для спускных и воздушных кранов</w:t>
            </w:r>
          </w:p>
        </w:tc>
        <w:tc>
          <w:tcPr>
            <w:tcW w:w="800" w:type="dxa"/>
            <w:tcBorders>
              <w:top w:val="nil"/>
              <w:left w:val="nil"/>
              <w:bottom w:val="single" w:sz="4" w:space="0" w:color="auto"/>
              <w:right w:val="single" w:sz="4" w:space="0" w:color="auto"/>
            </w:tcBorders>
            <w:hideMark/>
          </w:tcPr>
          <w:p w14:paraId="3EFA3BA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20CE3BB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22D4FBF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DEF42FE"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4301EC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65</w:t>
            </w:r>
          </w:p>
        </w:tc>
        <w:tc>
          <w:tcPr>
            <w:tcW w:w="4040" w:type="dxa"/>
            <w:tcBorders>
              <w:top w:val="nil"/>
              <w:left w:val="nil"/>
              <w:bottom w:val="single" w:sz="4" w:space="0" w:color="auto"/>
              <w:right w:val="single" w:sz="4" w:space="0" w:color="auto"/>
            </w:tcBorders>
            <w:hideMark/>
          </w:tcPr>
          <w:p w14:paraId="6518C08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Промывка и гидравлическое испытание трубопроводов, изолированных пенополиуретаном (ППУ), диаметром: 219 мм</w:t>
            </w:r>
          </w:p>
        </w:tc>
        <w:tc>
          <w:tcPr>
            <w:tcW w:w="800" w:type="dxa"/>
            <w:tcBorders>
              <w:top w:val="nil"/>
              <w:left w:val="nil"/>
              <w:bottom w:val="single" w:sz="4" w:space="0" w:color="auto"/>
              <w:right w:val="single" w:sz="4" w:space="0" w:color="auto"/>
            </w:tcBorders>
            <w:hideMark/>
          </w:tcPr>
          <w:p w14:paraId="019FFDC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71D6736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600</w:t>
            </w:r>
          </w:p>
        </w:tc>
        <w:tc>
          <w:tcPr>
            <w:tcW w:w="2120" w:type="dxa"/>
            <w:tcBorders>
              <w:top w:val="nil"/>
              <w:left w:val="nil"/>
              <w:bottom w:val="single" w:sz="4" w:space="0" w:color="auto"/>
              <w:right w:val="single" w:sz="4" w:space="0" w:color="auto"/>
            </w:tcBorders>
            <w:hideMark/>
          </w:tcPr>
          <w:p w14:paraId="4B155F2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8A29A9A"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2EE9C11F"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Монтаж запорной арматуры.</w:t>
            </w:r>
          </w:p>
        </w:tc>
      </w:tr>
      <w:tr w:rsidR="008F2E4B" w:rsidRPr="008F2E4B" w14:paraId="29B8B3E6"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111E5B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66</w:t>
            </w:r>
          </w:p>
        </w:tc>
        <w:tc>
          <w:tcPr>
            <w:tcW w:w="4040" w:type="dxa"/>
            <w:tcBorders>
              <w:top w:val="nil"/>
              <w:left w:val="nil"/>
              <w:bottom w:val="single" w:sz="4" w:space="0" w:color="auto"/>
              <w:right w:val="single" w:sz="4" w:space="0" w:color="auto"/>
            </w:tcBorders>
            <w:hideMark/>
          </w:tcPr>
          <w:p w14:paraId="56A6097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задвижек или клапанов стальных для горячей воды и пара диаметром: 200 мм</w:t>
            </w:r>
          </w:p>
        </w:tc>
        <w:tc>
          <w:tcPr>
            <w:tcW w:w="800" w:type="dxa"/>
            <w:tcBorders>
              <w:top w:val="nil"/>
              <w:left w:val="nil"/>
              <w:bottom w:val="single" w:sz="4" w:space="0" w:color="auto"/>
              <w:right w:val="single" w:sz="4" w:space="0" w:color="auto"/>
            </w:tcBorders>
            <w:hideMark/>
          </w:tcPr>
          <w:p w14:paraId="3AC6542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компл</w:t>
            </w:r>
          </w:p>
        </w:tc>
        <w:tc>
          <w:tcPr>
            <w:tcW w:w="1340" w:type="dxa"/>
            <w:tcBorders>
              <w:top w:val="nil"/>
              <w:left w:val="nil"/>
              <w:bottom w:val="single" w:sz="4" w:space="0" w:color="auto"/>
              <w:right w:val="single" w:sz="4" w:space="0" w:color="auto"/>
            </w:tcBorders>
            <w:hideMark/>
          </w:tcPr>
          <w:p w14:paraId="6596426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507EC0D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8AD2AF2"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2DDA567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67</w:t>
            </w:r>
          </w:p>
        </w:tc>
        <w:tc>
          <w:tcPr>
            <w:tcW w:w="4040" w:type="dxa"/>
            <w:tcBorders>
              <w:top w:val="nil"/>
              <w:left w:val="nil"/>
              <w:bottom w:val="single" w:sz="4" w:space="0" w:color="auto"/>
              <w:right w:val="single" w:sz="4" w:space="0" w:color="auto"/>
            </w:tcBorders>
            <w:hideMark/>
          </w:tcPr>
          <w:p w14:paraId="2C332FB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 xml:space="preserve">Установка задвижек или клапанов стальных </w:t>
            </w:r>
            <w:r w:rsidRPr="00473302">
              <w:rPr>
                <w:rFonts w:ascii="Arial" w:hAnsi="Arial" w:cs="Arial"/>
                <w:color w:val="000000"/>
                <w:sz w:val="18"/>
                <w:szCs w:val="18"/>
                <w:lang w:eastAsia="en-US"/>
              </w:rPr>
              <w:lastRenderedPageBreak/>
              <w:t>для горячей воды и пара диаметром: 100 мм</w:t>
            </w:r>
          </w:p>
        </w:tc>
        <w:tc>
          <w:tcPr>
            <w:tcW w:w="800" w:type="dxa"/>
            <w:tcBorders>
              <w:top w:val="nil"/>
              <w:left w:val="nil"/>
              <w:bottom w:val="single" w:sz="4" w:space="0" w:color="auto"/>
              <w:right w:val="single" w:sz="4" w:space="0" w:color="auto"/>
            </w:tcBorders>
            <w:hideMark/>
          </w:tcPr>
          <w:p w14:paraId="42BAC40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lastRenderedPageBreak/>
              <w:t>компл</w:t>
            </w:r>
          </w:p>
        </w:tc>
        <w:tc>
          <w:tcPr>
            <w:tcW w:w="1340" w:type="dxa"/>
            <w:tcBorders>
              <w:top w:val="nil"/>
              <w:left w:val="nil"/>
              <w:bottom w:val="single" w:sz="4" w:space="0" w:color="auto"/>
              <w:right w:val="single" w:sz="4" w:space="0" w:color="auto"/>
            </w:tcBorders>
            <w:hideMark/>
          </w:tcPr>
          <w:p w14:paraId="11FEB84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73F13C8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B6A66D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655361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68</w:t>
            </w:r>
          </w:p>
        </w:tc>
        <w:tc>
          <w:tcPr>
            <w:tcW w:w="4040" w:type="dxa"/>
            <w:tcBorders>
              <w:top w:val="nil"/>
              <w:left w:val="nil"/>
              <w:bottom w:val="single" w:sz="4" w:space="0" w:color="auto"/>
              <w:right w:val="single" w:sz="4" w:space="0" w:color="auto"/>
            </w:tcBorders>
            <w:hideMark/>
          </w:tcPr>
          <w:p w14:paraId="3E0908B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задвижек или клапанов стальных для горячей воды и пара диаметром: 80 мм</w:t>
            </w:r>
          </w:p>
        </w:tc>
        <w:tc>
          <w:tcPr>
            <w:tcW w:w="800" w:type="dxa"/>
            <w:tcBorders>
              <w:top w:val="nil"/>
              <w:left w:val="nil"/>
              <w:bottom w:val="single" w:sz="4" w:space="0" w:color="auto"/>
              <w:right w:val="single" w:sz="4" w:space="0" w:color="auto"/>
            </w:tcBorders>
            <w:hideMark/>
          </w:tcPr>
          <w:p w14:paraId="7B9F3D5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компл</w:t>
            </w:r>
          </w:p>
        </w:tc>
        <w:tc>
          <w:tcPr>
            <w:tcW w:w="1340" w:type="dxa"/>
            <w:tcBorders>
              <w:top w:val="nil"/>
              <w:left w:val="nil"/>
              <w:bottom w:val="single" w:sz="4" w:space="0" w:color="auto"/>
              <w:right w:val="single" w:sz="4" w:space="0" w:color="auto"/>
            </w:tcBorders>
            <w:hideMark/>
          </w:tcPr>
          <w:p w14:paraId="2701716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7D67350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25CEC07"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3BF85EE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Запорная арматура Ду 50 мм в ТК-27</w:t>
            </w:r>
          </w:p>
        </w:tc>
      </w:tr>
      <w:tr w:rsidR="008F2E4B" w:rsidRPr="008F2E4B" w14:paraId="171B9E41"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01D79FE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69</w:t>
            </w:r>
          </w:p>
        </w:tc>
        <w:tc>
          <w:tcPr>
            <w:tcW w:w="4040" w:type="dxa"/>
            <w:tcBorders>
              <w:top w:val="nil"/>
              <w:left w:val="nil"/>
              <w:bottom w:val="single" w:sz="4" w:space="0" w:color="auto"/>
              <w:right w:val="single" w:sz="4" w:space="0" w:color="auto"/>
            </w:tcBorders>
            <w:hideMark/>
          </w:tcPr>
          <w:p w14:paraId="481E7F8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задвижек или клапанов стальных для горячей воды и пара диаметром: 50 мм Монтаж спускных и воздушных</w:t>
            </w:r>
          </w:p>
        </w:tc>
        <w:tc>
          <w:tcPr>
            <w:tcW w:w="800" w:type="dxa"/>
            <w:tcBorders>
              <w:top w:val="nil"/>
              <w:left w:val="nil"/>
              <w:bottom w:val="single" w:sz="4" w:space="0" w:color="auto"/>
              <w:right w:val="single" w:sz="4" w:space="0" w:color="auto"/>
            </w:tcBorders>
            <w:hideMark/>
          </w:tcPr>
          <w:p w14:paraId="550FBF6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компл</w:t>
            </w:r>
          </w:p>
        </w:tc>
        <w:tc>
          <w:tcPr>
            <w:tcW w:w="1340" w:type="dxa"/>
            <w:tcBorders>
              <w:top w:val="nil"/>
              <w:left w:val="nil"/>
              <w:bottom w:val="single" w:sz="4" w:space="0" w:color="auto"/>
              <w:right w:val="single" w:sz="4" w:space="0" w:color="auto"/>
            </w:tcBorders>
            <w:hideMark/>
          </w:tcPr>
          <w:p w14:paraId="582FB7D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39AC03D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499B944"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1992ECF9"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Защита металлических поверхностей элементов в тепловых камерах</w:t>
            </w:r>
          </w:p>
        </w:tc>
      </w:tr>
      <w:tr w:rsidR="008F2E4B" w:rsidRPr="008F2E4B" w14:paraId="1BBD28EB" w14:textId="77777777" w:rsidTr="008F2E4B">
        <w:trPr>
          <w:trHeight w:val="285"/>
        </w:trPr>
        <w:tc>
          <w:tcPr>
            <w:tcW w:w="620" w:type="dxa"/>
            <w:tcBorders>
              <w:top w:val="nil"/>
              <w:left w:val="single" w:sz="4" w:space="0" w:color="auto"/>
              <w:bottom w:val="single" w:sz="4" w:space="0" w:color="auto"/>
              <w:right w:val="single" w:sz="4" w:space="0" w:color="auto"/>
            </w:tcBorders>
            <w:noWrap/>
            <w:hideMark/>
          </w:tcPr>
          <w:p w14:paraId="0865310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70</w:t>
            </w:r>
          </w:p>
        </w:tc>
        <w:tc>
          <w:tcPr>
            <w:tcW w:w="4040" w:type="dxa"/>
            <w:tcBorders>
              <w:top w:val="nil"/>
              <w:left w:val="nil"/>
              <w:bottom w:val="single" w:sz="4" w:space="0" w:color="auto"/>
              <w:right w:val="single" w:sz="4" w:space="0" w:color="auto"/>
            </w:tcBorders>
            <w:hideMark/>
          </w:tcPr>
          <w:p w14:paraId="2D15E24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Очистка поверхности щетками</w:t>
            </w:r>
          </w:p>
        </w:tc>
        <w:tc>
          <w:tcPr>
            <w:tcW w:w="800" w:type="dxa"/>
            <w:tcBorders>
              <w:top w:val="nil"/>
              <w:left w:val="nil"/>
              <w:bottom w:val="single" w:sz="4" w:space="0" w:color="auto"/>
              <w:right w:val="single" w:sz="4" w:space="0" w:color="auto"/>
            </w:tcBorders>
            <w:hideMark/>
          </w:tcPr>
          <w:p w14:paraId="3B95D13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7D8849F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8,37</w:t>
            </w:r>
          </w:p>
        </w:tc>
        <w:tc>
          <w:tcPr>
            <w:tcW w:w="2120" w:type="dxa"/>
            <w:tcBorders>
              <w:top w:val="nil"/>
              <w:left w:val="nil"/>
              <w:bottom w:val="single" w:sz="4" w:space="0" w:color="auto"/>
              <w:right w:val="single" w:sz="4" w:space="0" w:color="auto"/>
            </w:tcBorders>
            <w:hideMark/>
          </w:tcPr>
          <w:p w14:paraId="708AE69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A1486F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42D76EC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71</w:t>
            </w:r>
          </w:p>
        </w:tc>
        <w:tc>
          <w:tcPr>
            <w:tcW w:w="4040" w:type="dxa"/>
            <w:tcBorders>
              <w:top w:val="nil"/>
              <w:left w:val="nil"/>
              <w:bottom w:val="single" w:sz="4" w:space="0" w:color="auto"/>
              <w:right w:val="single" w:sz="4" w:space="0" w:color="auto"/>
            </w:tcBorders>
            <w:hideMark/>
          </w:tcPr>
          <w:p w14:paraId="5DC2877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Обезжиривание поверхностей аппаратов и трубопроводов диаметром свыше 500 мм: уайт-спиритом</w:t>
            </w:r>
          </w:p>
        </w:tc>
        <w:tc>
          <w:tcPr>
            <w:tcW w:w="800" w:type="dxa"/>
            <w:tcBorders>
              <w:top w:val="nil"/>
              <w:left w:val="nil"/>
              <w:bottom w:val="single" w:sz="4" w:space="0" w:color="auto"/>
              <w:right w:val="single" w:sz="4" w:space="0" w:color="auto"/>
            </w:tcBorders>
            <w:hideMark/>
          </w:tcPr>
          <w:p w14:paraId="0AD4982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18DE16E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8,37</w:t>
            </w:r>
          </w:p>
        </w:tc>
        <w:tc>
          <w:tcPr>
            <w:tcW w:w="2120" w:type="dxa"/>
            <w:tcBorders>
              <w:top w:val="nil"/>
              <w:left w:val="nil"/>
              <w:bottom w:val="single" w:sz="4" w:space="0" w:color="auto"/>
              <w:right w:val="single" w:sz="4" w:space="0" w:color="auto"/>
            </w:tcBorders>
            <w:hideMark/>
          </w:tcPr>
          <w:p w14:paraId="1B20F2E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91C5094"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08A071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72</w:t>
            </w:r>
          </w:p>
        </w:tc>
        <w:tc>
          <w:tcPr>
            <w:tcW w:w="4040" w:type="dxa"/>
            <w:tcBorders>
              <w:top w:val="nil"/>
              <w:left w:val="nil"/>
              <w:bottom w:val="single" w:sz="4" w:space="0" w:color="auto"/>
              <w:right w:val="single" w:sz="4" w:space="0" w:color="auto"/>
            </w:tcBorders>
            <w:hideMark/>
          </w:tcPr>
          <w:p w14:paraId="2A3F165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Огрунтовка металлических поверхностей за один раз: грунтовкой ГФ-021</w:t>
            </w:r>
          </w:p>
        </w:tc>
        <w:tc>
          <w:tcPr>
            <w:tcW w:w="800" w:type="dxa"/>
            <w:tcBorders>
              <w:top w:val="nil"/>
              <w:left w:val="nil"/>
              <w:bottom w:val="single" w:sz="4" w:space="0" w:color="auto"/>
              <w:right w:val="single" w:sz="4" w:space="0" w:color="auto"/>
            </w:tcBorders>
            <w:hideMark/>
          </w:tcPr>
          <w:p w14:paraId="51499DD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10381EF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16,74</w:t>
            </w:r>
          </w:p>
        </w:tc>
        <w:tc>
          <w:tcPr>
            <w:tcW w:w="2120" w:type="dxa"/>
            <w:tcBorders>
              <w:top w:val="nil"/>
              <w:left w:val="nil"/>
              <w:bottom w:val="single" w:sz="4" w:space="0" w:color="auto"/>
              <w:right w:val="single" w:sz="4" w:space="0" w:color="auto"/>
            </w:tcBorders>
            <w:hideMark/>
          </w:tcPr>
          <w:p w14:paraId="54089A8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079DC4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7E4C386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73</w:t>
            </w:r>
          </w:p>
        </w:tc>
        <w:tc>
          <w:tcPr>
            <w:tcW w:w="4040" w:type="dxa"/>
            <w:tcBorders>
              <w:top w:val="nil"/>
              <w:left w:val="nil"/>
              <w:bottom w:val="single" w:sz="4" w:space="0" w:color="auto"/>
              <w:right w:val="single" w:sz="4" w:space="0" w:color="auto"/>
            </w:tcBorders>
            <w:hideMark/>
          </w:tcPr>
          <w:p w14:paraId="4D1D6E5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Окраска металлических огрунтованных поверхностей: органосиликатной композицией ОС-51-03</w:t>
            </w:r>
          </w:p>
        </w:tc>
        <w:tc>
          <w:tcPr>
            <w:tcW w:w="800" w:type="dxa"/>
            <w:tcBorders>
              <w:top w:val="nil"/>
              <w:left w:val="nil"/>
              <w:bottom w:val="single" w:sz="4" w:space="0" w:color="auto"/>
              <w:right w:val="single" w:sz="4" w:space="0" w:color="auto"/>
            </w:tcBorders>
            <w:hideMark/>
          </w:tcPr>
          <w:p w14:paraId="7D1EB0A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1D6D027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8,37</w:t>
            </w:r>
          </w:p>
        </w:tc>
        <w:tc>
          <w:tcPr>
            <w:tcW w:w="2120" w:type="dxa"/>
            <w:tcBorders>
              <w:top w:val="nil"/>
              <w:left w:val="nil"/>
              <w:bottom w:val="single" w:sz="4" w:space="0" w:color="auto"/>
              <w:right w:val="single" w:sz="4" w:space="0" w:color="auto"/>
            </w:tcBorders>
            <w:hideMark/>
          </w:tcPr>
          <w:p w14:paraId="7A036D0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5672EA9"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0E03DDF8"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Прочие работы</w:t>
            </w:r>
          </w:p>
        </w:tc>
      </w:tr>
      <w:tr w:rsidR="008F2E4B" w:rsidRPr="008F2E4B" w14:paraId="10D77D30"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275F2B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74</w:t>
            </w:r>
          </w:p>
        </w:tc>
        <w:tc>
          <w:tcPr>
            <w:tcW w:w="4040" w:type="dxa"/>
            <w:tcBorders>
              <w:top w:val="nil"/>
              <w:left w:val="nil"/>
              <w:bottom w:val="single" w:sz="4" w:space="0" w:color="auto"/>
              <w:right w:val="single" w:sz="4" w:space="0" w:color="auto"/>
            </w:tcBorders>
            <w:hideMark/>
          </w:tcPr>
          <w:p w14:paraId="21EE4BB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Заделка сальников при проходе труб через фундаменты или стены подвала диаметром: свыше 300 до 400 мм</w:t>
            </w:r>
          </w:p>
        </w:tc>
        <w:tc>
          <w:tcPr>
            <w:tcW w:w="800" w:type="dxa"/>
            <w:tcBorders>
              <w:top w:val="nil"/>
              <w:left w:val="nil"/>
              <w:bottom w:val="single" w:sz="4" w:space="0" w:color="auto"/>
              <w:right w:val="single" w:sz="4" w:space="0" w:color="auto"/>
            </w:tcBorders>
            <w:hideMark/>
          </w:tcPr>
          <w:p w14:paraId="4DDAE25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612A65B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12</w:t>
            </w:r>
          </w:p>
        </w:tc>
        <w:tc>
          <w:tcPr>
            <w:tcW w:w="2120" w:type="dxa"/>
            <w:tcBorders>
              <w:top w:val="nil"/>
              <w:left w:val="nil"/>
              <w:bottom w:val="single" w:sz="4" w:space="0" w:color="auto"/>
              <w:right w:val="single" w:sz="4" w:space="0" w:color="auto"/>
            </w:tcBorders>
            <w:hideMark/>
          </w:tcPr>
          <w:p w14:paraId="328E1C1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79BB37B"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35EA591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75</w:t>
            </w:r>
          </w:p>
        </w:tc>
        <w:tc>
          <w:tcPr>
            <w:tcW w:w="4040" w:type="dxa"/>
            <w:tcBorders>
              <w:top w:val="nil"/>
              <w:left w:val="nil"/>
              <w:bottom w:val="single" w:sz="4" w:space="0" w:color="auto"/>
              <w:right w:val="single" w:sz="4" w:space="0" w:color="auto"/>
            </w:tcBorders>
            <w:hideMark/>
          </w:tcPr>
          <w:p w14:paraId="7A68286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Заделка сальников при проходе труб через фундаменты или стены подвала диаметром: до 300 мм</w:t>
            </w:r>
          </w:p>
        </w:tc>
        <w:tc>
          <w:tcPr>
            <w:tcW w:w="800" w:type="dxa"/>
            <w:tcBorders>
              <w:top w:val="nil"/>
              <w:left w:val="nil"/>
              <w:bottom w:val="single" w:sz="4" w:space="0" w:color="auto"/>
              <w:right w:val="single" w:sz="4" w:space="0" w:color="auto"/>
            </w:tcBorders>
            <w:hideMark/>
          </w:tcPr>
          <w:p w14:paraId="08E31D5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0BE83F8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67DA2A7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2F1843E"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6B413B8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76</w:t>
            </w:r>
          </w:p>
        </w:tc>
        <w:tc>
          <w:tcPr>
            <w:tcW w:w="4040" w:type="dxa"/>
            <w:tcBorders>
              <w:top w:val="nil"/>
              <w:left w:val="nil"/>
              <w:bottom w:val="single" w:sz="4" w:space="0" w:color="auto"/>
              <w:right w:val="single" w:sz="4" w:space="0" w:color="auto"/>
            </w:tcBorders>
            <w:hideMark/>
          </w:tcPr>
          <w:p w14:paraId="40951BE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Заделка сальников при проходе труб через фундаменты или стены подвала диаметром: свыше 100 до 200 мм</w:t>
            </w:r>
          </w:p>
        </w:tc>
        <w:tc>
          <w:tcPr>
            <w:tcW w:w="800" w:type="dxa"/>
            <w:tcBorders>
              <w:top w:val="nil"/>
              <w:left w:val="nil"/>
              <w:bottom w:val="single" w:sz="4" w:space="0" w:color="auto"/>
              <w:right w:val="single" w:sz="4" w:space="0" w:color="auto"/>
            </w:tcBorders>
            <w:hideMark/>
          </w:tcPr>
          <w:p w14:paraId="335B7A5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5771B2F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4</w:t>
            </w:r>
          </w:p>
        </w:tc>
        <w:tc>
          <w:tcPr>
            <w:tcW w:w="2120" w:type="dxa"/>
            <w:tcBorders>
              <w:top w:val="nil"/>
              <w:left w:val="nil"/>
              <w:bottom w:val="single" w:sz="4" w:space="0" w:color="auto"/>
              <w:right w:val="single" w:sz="4" w:space="0" w:color="auto"/>
            </w:tcBorders>
            <w:hideMark/>
          </w:tcPr>
          <w:p w14:paraId="3FEAEF7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26980A1"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766B1A7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77</w:t>
            </w:r>
          </w:p>
        </w:tc>
        <w:tc>
          <w:tcPr>
            <w:tcW w:w="4040" w:type="dxa"/>
            <w:tcBorders>
              <w:top w:val="nil"/>
              <w:left w:val="nil"/>
              <w:bottom w:val="single" w:sz="4" w:space="0" w:color="auto"/>
              <w:right w:val="single" w:sz="4" w:space="0" w:color="auto"/>
            </w:tcBorders>
            <w:hideMark/>
          </w:tcPr>
          <w:p w14:paraId="05E2F5D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Заделка кирпичом гнезд, борозд и концов балок при проходе трубопровода в стенах тепловых камер и лотков</w:t>
            </w:r>
          </w:p>
        </w:tc>
        <w:tc>
          <w:tcPr>
            <w:tcW w:w="800" w:type="dxa"/>
            <w:tcBorders>
              <w:top w:val="nil"/>
              <w:left w:val="nil"/>
              <w:bottom w:val="single" w:sz="4" w:space="0" w:color="auto"/>
              <w:right w:val="single" w:sz="4" w:space="0" w:color="auto"/>
            </w:tcBorders>
            <w:hideMark/>
          </w:tcPr>
          <w:p w14:paraId="6EFDEBF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1E52E2D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0,3872</w:t>
            </w:r>
          </w:p>
        </w:tc>
        <w:tc>
          <w:tcPr>
            <w:tcW w:w="2120" w:type="dxa"/>
            <w:tcBorders>
              <w:top w:val="nil"/>
              <w:left w:val="nil"/>
              <w:bottom w:val="single" w:sz="4" w:space="0" w:color="auto"/>
              <w:right w:val="single" w:sz="4" w:space="0" w:color="auto"/>
            </w:tcBorders>
            <w:hideMark/>
          </w:tcPr>
          <w:p w14:paraId="6CD4FFE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DDFAFD7"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6478805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Выравнивание отметки верха ж/б стен ТК-28 под плиты покрытия в дорожном полотне</w:t>
            </w:r>
          </w:p>
        </w:tc>
      </w:tr>
      <w:tr w:rsidR="008F2E4B" w:rsidRPr="008F2E4B" w14:paraId="5F19038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969B41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78</w:t>
            </w:r>
          </w:p>
        </w:tc>
        <w:tc>
          <w:tcPr>
            <w:tcW w:w="4040" w:type="dxa"/>
            <w:tcBorders>
              <w:top w:val="nil"/>
              <w:left w:val="nil"/>
              <w:bottom w:val="single" w:sz="4" w:space="0" w:color="auto"/>
              <w:right w:val="single" w:sz="4" w:space="0" w:color="auto"/>
            </w:tcBorders>
            <w:hideMark/>
          </w:tcPr>
          <w:p w14:paraId="372E4F8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Кладка отдельных участков из кирпича: наружных простых стен</w:t>
            </w:r>
          </w:p>
        </w:tc>
        <w:tc>
          <w:tcPr>
            <w:tcW w:w="800" w:type="dxa"/>
            <w:tcBorders>
              <w:top w:val="nil"/>
              <w:left w:val="nil"/>
              <w:bottom w:val="single" w:sz="4" w:space="0" w:color="auto"/>
              <w:right w:val="single" w:sz="4" w:space="0" w:color="auto"/>
            </w:tcBorders>
            <w:hideMark/>
          </w:tcPr>
          <w:p w14:paraId="06AE26A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20E372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0,0936</w:t>
            </w:r>
          </w:p>
        </w:tc>
        <w:tc>
          <w:tcPr>
            <w:tcW w:w="2120" w:type="dxa"/>
            <w:tcBorders>
              <w:top w:val="nil"/>
              <w:left w:val="nil"/>
              <w:bottom w:val="single" w:sz="4" w:space="0" w:color="auto"/>
              <w:right w:val="single" w:sz="4" w:space="0" w:color="auto"/>
            </w:tcBorders>
            <w:hideMark/>
          </w:tcPr>
          <w:p w14:paraId="5667970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9F495E1"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DA8A5F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Изготовление  металических накладок  и монтаж ранее демонтированного ограждения</w:t>
            </w:r>
          </w:p>
        </w:tc>
      </w:tr>
      <w:tr w:rsidR="008F2E4B" w:rsidRPr="008F2E4B" w14:paraId="69EF7ADC"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2726B0B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79</w:t>
            </w:r>
          </w:p>
        </w:tc>
        <w:tc>
          <w:tcPr>
            <w:tcW w:w="4040" w:type="dxa"/>
            <w:tcBorders>
              <w:top w:val="nil"/>
              <w:left w:val="nil"/>
              <w:bottom w:val="single" w:sz="4" w:space="0" w:color="auto"/>
              <w:right w:val="single" w:sz="4" w:space="0" w:color="auto"/>
            </w:tcBorders>
            <w:hideMark/>
          </w:tcPr>
          <w:p w14:paraId="1255CCA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Изготовление опорных элементов стоек ранее демонтированного ограждения</w:t>
            </w:r>
          </w:p>
        </w:tc>
        <w:tc>
          <w:tcPr>
            <w:tcW w:w="800" w:type="dxa"/>
            <w:tcBorders>
              <w:top w:val="nil"/>
              <w:left w:val="nil"/>
              <w:bottom w:val="single" w:sz="4" w:space="0" w:color="auto"/>
              <w:right w:val="single" w:sz="4" w:space="0" w:color="auto"/>
            </w:tcBorders>
            <w:hideMark/>
          </w:tcPr>
          <w:p w14:paraId="0099AFD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22FA836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0,0476378</w:t>
            </w:r>
          </w:p>
        </w:tc>
        <w:tc>
          <w:tcPr>
            <w:tcW w:w="2120" w:type="dxa"/>
            <w:tcBorders>
              <w:top w:val="nil"/>
              <w:left w:val="nil"/>
              <w:bottom w:val="single" w:sz="4" w:space="0" w:color="auto"/>
              <w:right w:val="single" w:sz="4" w:space="0" w:color="auto"/>
            </w:tcBorders>
            <w:hideMark/>
          </w:tcPr>
          <w:p w14:paraId="7F909D4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6F9C9E0"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349311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80</w:t>
            </w:r>
          </w:p>
        </w:tc>
        <w:tc>
          <w:tcPr>
            <w:tcW w:w="4040" w:type="dxa"/>
            <w:tcBorders>
              <w:top w:val="nil"/>
              <w:left w:val="nil"/>
              <w:bottom w:val="single" w:sz="4" w:space="0" w:color="auto"/>
              <w:right w:val="single" w:sz="4" w:space="0" w:color="auto"/>
            </w:tcBorders>
            <w:hideMark/>
          </w:tcPr>
          <w:p w14:paraId="49ED6A7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Сверление установками алмазного бурения в железобетонных конструкциях вертикальных отверстий глубиной 200 мм диаметром: 20 мм</w:t>
            </w:r>
          </w:p>
        </w:tc>
        <w:tc>
          <w:tcPr>
            <w:tcW w:w="800" w:type="dxa"/>
            <w:tcBorders>
              <w:top w:val="nil"/>
              <w:left w:val="nil"/>
              <w:bottom w:val="single" w:sz="4" w:space="0" w:color="auto"/>
              <w:right w:val="single" w:sz="4" w:space="0" w:color="auto"/>
            </w:tcBorders>
            <w:hideMark/>
          </w:tcPr>
          <w:p w14:paraId="341B388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отверстий</w:t>
            </w:r>
          </w:p>
        </w:tc>
        <w:tc>
          <w:tcPr>
            <w:tcW w:w="1340" w:type="dxa"/>
            <w:tcBorders>
              <w:top w:val="nil"/>
              <w:left w:val="nil"/>
              <w:bottom w:val="single" w:sz="4" w:space="0" w:color="auto"/>
              <w:right w:val="single" w:sz="4" w:space="0" w:color="auto"/>
            </w:tcBorders>
            <w:hideMark/>
          </w:tcPr>
          <w:p w14:paraId="13540A8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56</w:t>
            </w:r>
          </w:p>
        </w:tc>
        <w:tc>
          <w:tcPr>
            <w:tcW w:w="2120" w:type="dxa"/>
            <w:tcBorders>
              <w:top w:val="nil"/>
              <w:left w:val="nil"/>
              <w:bottom w:val="single" w:sz="4" w:space="0" w:color="auto"/>
              <w:right w:val="single" w:sz="4" w:space="0" w:color="auto"/>
            </w:tcBorders>
            <w:hideMark/>
          </w:tcPr>
          <w:p w14:paraId="1A23B59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61D5203" w14:textId="77777777" w:rsidTr="008F2E4B">
        <w:trPr>
          <w:trHeight w:val="480"/>
        </w:trPr>
        <w:tc>
          <w:tcPr>
            <w:tcW w:w="620" w:type="dxa"/>
            <w:tcBorders>
              <w:top w:val="nil"/>
              <w:left w:val="single" w:sz="4" w:space="0" w:color="auto"/>
              <w:bottom w:val="single" w:sz="4" w:space="0" w:color="auto"/>
              <w:right w:val="single" w:sz="4" w:space="0" w:color="auto"/>
            </w:tcBorders>
            <w:noWrap/>
            <w:hideMark/>
          </w:tcPr>
          <w:p w14:paraId="17C291C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81</w:t>
            </w:r>
          </w:p>
        </w:tc>
        <w:tc>
          <w:tcPr>
            <w:tcW w:w="4040" w:type="dxa"/>
            <w:tcBorders>
              <w:top w:val="nil"/>
              <w:left w:val="nil"/>
              <w:bottom w:val="single" w:sz="4" w:space="0" w:color="auto"/>
              <w:right w:val="single" w:sz="4" w:space="0" w:color="auto"/>
            </w:tcBorders>
            <w:hideMark/>
          </w:tcPr>
          <w:p w14:paraId="1E5F85B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Монтаж опорных элементов стоек ранее демонтированного ограждения</w:t>
            </w:r>
          </w:p>
        </w:tc>
        <w:tc>
          <w:tcPr>
            <w:tcW w:w="800" w:type="dxa"/>
            <w:tcBorders>
              <w:top w:val="nil"/>
              <w:left w:val="nil"/>
              <w:bottom w:val="single" w:sz="4" w:space="0" w:color="auto"/>
              <w:right w:val="single" w:sz="4" w:space="0" w:color="auto"/>
            </w:tcBorders>
            <w:hideMark/>
          </w:tcPr>
          <w:p w14:paraId="5199921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0B85BF8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0,0476378</w:t>
            </w:r>
          </w:p>
        </w:tc>
        <w:tc>
          <w:tcPr>
            <w:tcW w:w="2120" w:type="dxa"/>
            <w:tcBorders>
              <w:top w:val="nil"/>
              <w:left w:val="nil"/>
              <w:bottom w:val="single" w:sz="4" w:space="0" w:color="auto"/>
              <w:right w:val="single" w:sz="4" w:space="0" w:color="auto"/>
            </w:tcBorders>
            <w:hideMark/>
          </w:tcPr>
          <w:p w14:paraId="2510F1E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9E1FE70"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DDFF2C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82</w:t>
            </w:r>
          </w:p>
        </w:tc>
        <w:tc>
          <w:tcPr>
            <w:tcW w:w="4040" w:type="dxa"/>
            <w:tcBorders>
              <w:top w:val="nil"/>
              <w:left w:val="nil"/>
              <w:bottom w:val="single" w:sz="4" w:space="0" w:color="auto"/>
              <w:right w:val="single" w:sz="4" w:space="0" w:color="auto"/>
            </w:tcBorders>
            <w:hideMark/>
          </w:tcPr>
          <w:p w14:paraId="1372F87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металлических столбов ранее демонтированного ограждения</w:t>
            </w:r>
          </w:p>
        </w:tc>
        <w:tc>
          <w:tcPr>
            <w:tcW w:w="800" w:type="dxa"/>
            <w:tcBorders>
              <w:top w:val="nil"/>
              <w:left w:val="nil"/>
              <w:bottom w:val="single" w:sz="4" w:space="0" w:color="auto"/>
              <w:right w:val="single" w:sz="4" w:space="0" w:color="auto"/>
            </w:tcBorders>
            <w:hideMark/>
          </w:tcPr>
          <w:p w14:paraId="3CB2E47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35F29C8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14</w:t>
            </w:r>
          </w:p>
        </w:tc>
        <w:tc>
          <w:tcPr>
            <w:tcW w:w="2120" w:type="dxa"/>
            <w:tcBorders>
              <w:top w:val="nil"/>
              <w:left w:val="nil"/>
              <w:bottom w:val="single" w:sz="4" w:space="0" w:color="auto"/>
              <w:right w:val="single" w:sz="4" w:space="0" w:color="auto"/>
            </w:tcBorders>
            <w:hideMark/>
          </w:tcPr>
          <w:p w14:paraId="376B4926"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5E1EBFF"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DEADB0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lastRenderedPageBreak/>
              <w:t>Установка ранее демонтированного дорожного знака</w:t>
            </w:r>
          </w:p>
        </w:tc>
      </w:tr>
      <w:tr w:rsidR="008F2E4B" w:rsidRPr="008F2E4B" w14:paraId="2771535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1727558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83</w:t>
            </w:r>
          </w:p>
        </w:tc>
        <w:tc>
          <w:tcPr>
            <w:tcW w:w="4040" w:type="dxa"/>
            <w:tcBorders>
              <w:top w:val="nil"/>
              <w:left w:val="nil"/>
              <w:bottom w:val="single" w:sz="4" w:space="0" w:color="auto"/>
              <w:right w:val="single" w:sz="4" w:space="0" w:color="auto"/>
            </w:tcBorders>
            <w:hideMark/>
          </w:tcPr>
          <w:p w14:paraId="5B09D9B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ранее демонтированного дорожного знака  на металлической стойке</w:t>
            </w:r>
          </w:p>
        </w:tc>
        <w:tc>
          <w:tcPr>
            <w:tcW w:w="800" w:type="dxa"/>
            <w:tcBorders>
              <w:top w:val="nil"/>
              <w:left w:val="nil"/>
              <w:bottom w:val="single" w:sz="4" w:space="0" w:color="auto"/>
              <w:right w:val="single" w:sz="4" w:space="0" w:color="auto"/>
            </w:tcBorders>
            <w:hideMark/>
          </w:tcPr>
          <w:p w14:paraId="23F3077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3D7352D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w:t>
            </w:r>
          </w:p>
        </w:tc>
        <w:tc>
          <w:tcPr>
            <w:tcW w:w="2120" w:type="dxa"/>
            <w:tcBorders>
              <w:top w:val="nil"/>
              <w:left w:val="nil"/>
              <w:bottom w:val="single" w:sz="4" w:space="0" w:color="auto"/>
              <w:right w:val="single" w:sz="4" w:space="0" w:color="auto"/>
            </w:tcBorders>
            <w:hideMark/>
          </w:tcPr>
          <w:p w14:paraId="0C3D51A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F634105"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419655B8"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перепускной (водоотводной) трубы в ТК-28 в устанавливаемые гильзы</w:t>
            </w:r>
          </w:p>
        </w:tc>
      </w:tr>
      <w:tr w:rsidR="008F2E4B" w:rsidRPr="008F2E4B" w14:paraId="09225E20"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5DC23A1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84</w:t>
            </w:r>
          </w:p>
        </w:tc>
        <w:tc>
          <w:tcPr>
            <w:tcW w:w="4040" w:type="dxa"/>
            <w:tcBorders>
              <w:top w:val="nil"/>
              <w:left w:val="nil"/>
              <w:bottom w:val="single" w:sz="4" w:space="0" w:color="auto"/>
              <w:right w:val="single" w:sz="4" w:space="0" w:color="auto"/>
            </w:tcBorders>
            <w:hideMark/>
          </w:tcPr>
          <w:p w14:paraId="7F3BD6C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Укладка гильз из  стальных водопроводных труб с гидравлическим испытанием диаметром: 200 мм</w:t>
            </w:r>
          </w:p>
        </w:tc>
        <w:tc>
          <w:tcPr>
            <w:tcW w:w="800" w:type="dxa"/>
            <w:tcBorders>
              <w:top w:val="nil"/>
              <w:left w:val="nil"/>
              <w:bottom w:val="single" w:sz="4" w:space="0" w:color="auto"/>
              <w:right w:val="single" w:sz="4" w:space="0" w:color="auto"/>
            </w:tcBorders>
            <w:hideMark/>
          </w:tcPr>
          <w:p w14:paraId="35AA85C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69D9F648"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0,0008</w:t>
            </w:r>
          </w:p>
        </w:tc>
        <w:tc>
          <w:tcPr>
            <w:tcW w:w="2120" w:type="dxa"/>
            <w:tcBorders>
              <w:top w:val="nil"/>
              <w:left w:val="nil"/>
              <w:bottom w:val="single" w:sz="4" w:space="0" w:color="auto"/>
              <w:right w:val="single" w:sz="4" w:space="0" w:color="auto"/>
            </w:tcBorders>
            <w:hideMark/>
          </w:tcPr>
          <w:p w14:paraId="69CA18B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C2DB407"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681B5F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85</w:t>
            </w:r>
          </w:p>
        </w:tc>
        <w:tc>
          <w:tcPr>
            <w:tcW w:w="4040" w:type="dxa"/>
            <w:tcBorders>
              <w:top w:val="nil"/>
              <w:left w:val="nil"/>
              <w:bottom w:val="single" w:sz="4" w:space="0" w:color="auto"/>
              <w:right w:val="single" w:sz="4" w:space="0" w:color="auto"/>
            </w:tcBorders>
            <w:hideMark/>
          </w:tcPr>
          <w:p w14:paraId="392E6B05"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Протаскивание в футляр стальных труб диаметром: 200 мм</w:t>
            </w:r>
          </w:p>
        </w:tc>
        <w:tc>
          <w:tcPr>
            <w:tcW w:w="800" w:type="dxa"/>
            <w:tcBorders>
              <w:top w:val="nil"/>
              <w:left w:val="nil"/>
              <w:bottom w:val="single" w:sz="4" w:space="0" w:color="auto"/>
              <w:right w:val="single" w:sz="4" w:space="0" w:color="auto"/>
            </w:tcBorders>
            <w:hideMark/>
          </w:tcPr>
          <w:p w14:paraId="44CC71B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723242B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80,8</w:t>
            </w:r>
          </w:p>
        </w:tc>
        <w:tc>
          <w:tcPr>
            <w:tcW w:w="2120" w:type="dxa"/>
            <w:tcBorders>
              <w:top w:val="nil"/>
              <w:left w:val="nil"/>
              <w:bottom w:val="single" w:sz="4" w:space="0" w:color="auto"/>
              <w:right w:val="single" w:sz="4" w:space="0" w:color="auto"/>
            </w:tcBorders>
            <w:hideMark/>
          </w:tcPr>
          <w:p w14:paraId="0D36D8F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BF7B67F"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50602A8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86</w:t>
            </w:r>
          </w:p>
        </w:tc>
        <w:tc>
          <w:tcPr>
            <w:tcW w:w="4040" w:type="dxa"/>
            <w:tcBorders>
              <w:top w:val="nil"/>
              <w:left w:val="nil"/>
              <w:bottom w:val="single" w:sz="4" w:space="0" w:color="auto"/>
              <w:right w:val="single" w:sz="4" w:space="0" w:color="auto"/>
            </w:tcBorders>
            <w:hideMark/>
          </w:tcPr>
          <w:p w14:paraId="144CBA3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Укладка стальных водопроводных труб с гидравлическим испытанием диаметром: 150 мм</w:t>
            </w:r>
          </w:p>
        </w:tc>
        <w:tc>
          <w:tcPr>
            <w:tcW w:w="800" w:type="dxa"/>
            <w:tcBorders>
              <w:top w:val="nil"/>
              <w:left w:val="nil"/>
              <w:bottom w:val="single" w:sz="4" w:space="0" w:color="auto"/>
              <w:right w:val="single" w:sz="4" w:space="0" w:color="auto"/>
            </w:tcBorders>
            <w:hideMark/>
          </w:tcPr>
          <w:p w14:paraId="5E918249"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км</w:t>
            </w:r>
          </w:p>
        </w:tc>
        <w:tc>
          <w:tcPr>
            <w:tcW w:w="1340" w:type="dxa"/>
            <w:tcBorders>
              <w:top w:val="nil"/>
              <w:left w:val="nil"/>
              <w:bottom w:val="single" w:sz="4" w:space="0" w:color="auto"/>
              <w:right w:val="single" w:sz="4" w:space="0" w:color="auto"/>
            </w:tcBorders>
            <w:hideMark/>
          </w:tcPr>
          <w:p w14:paraId="0F40195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0,006</w:t>
            </w:r>
          </w:p>
        </w:tc>
        <w:tc>
          <w:tcPr>
            <w:tcW w:w="2120" w:type="dxa"/>
            <w:tcBorders>
              <w:top w:val="nil"/>
              <w:left w:val="nil"/>
              <w:bottom w:val="single" w:sz="4" w:space="0" w:color="auto"/>
              <w:right w:val="single" w:sz="4" w:space="0" w:color="auto"/>
            </w:tcBorders>
            <w:hideMark/>
          </w:tcPr>
          <w:p w14:paraId="2918EAE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31F58EC"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2920EA2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87</w:t>
            </w:r>
          </w:p>
        </w:tc>
        <w:tc>
          <w:tcPr>
            <w:tcW w:w="4040" w:type="dxa"/>
            <w:tcBorders>
              <w:top w:val="nil"/>
              <w:left w:val="nil"/>
              <w:bottom w:val="single" w:sz="4" w:space="0" w:color="auto"/>
              <w:right w:val="single" w:sz="4" w:space="0" w:color="auto"/>
            </w:tcBorders>
            <w:hideMark/>
          </w:tcPr>
          <w:p w14:paraId="6EC4712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Заделка сальников при проходе труб через фундаменты или стены подвала диаметром: свыше 100 до 200 мм</w:t>
            </w:r>
          </w:p>
        </w:tc>
        <w:tc>
          <w:tcPr>
            <w:tcW w:w="800" w:type="dxa"/>
            <w:tcBorders>
              <w:top w:val="nil"/>
              <w:left w:val="nil"/>
              <w:bottom w:val="single" w:sz="4" w:space="0" w:color="auto"/>
              <w:right w:val="single" w:sz="4" w:space="0" w:color="auto"/>
            </w:tcBorders>
            <w:hideMark/>
          </w:tcPr>
          <w:p w14:paraId="0134BBF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5F1C60A0"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5EB3CF2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228BA4E"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4A32755"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Гидроизоляция боковых сторон лотков и стены ТК</w:t>
            </w:r>
          </w:p>
        </w:tc>
      </w:tr>
      <w:tr w:rsidR="008F2E4B" w:rsidRPr="008F2E4B" w14:paraId="3AC523EC"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3F7FEE5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88</w:t>
            </w:r>
          </w:p>
        </w:tc>
        <w:tc>
          <w:tcPr>
            <w:tcW w:w="4040" w:type="dxa"/>
            <w:tcBorders>
              <w:top w:val="nil"/>
              <w:left w:val="nil"/>
              <w:bottom w:val="single" w:sz="4" w:space="0" w:color="auto"/>
              <w:right w:val="single" w:sz="4" w:space="0" w:color="auto"/>
            </w:tcBorders>
            <w:hideMark/>
          </w:tcPr>
          <w:p w14:paraId="29E68B2B"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Гидроизоляция боковая обмазочная битумная в 2 слоя по выровненной поверхности бутовой кладки, кирпичу, бетону</w:t>
            </w:r>
          </w:p>
        </w:tc>
        <w:tc>
          <w:tcPr>
            <w:tcW w:w="800" w:type="dxa"/>
            <w:tcBorders>
              <w:top w:val="nil"/>
              <w:left w:val="nil"/>
              <w:bottom w:val="single" w:sz="4" w:space="0" w:color="auto"/>
              <w:right w:val="single" w:sz="4" w:space="0" w:color="auto"/>
            </w:tcBorders>
            <w:hideMark/>
          </w:tcPr>
          <w:p w14:paraId="0C75C02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1C58346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3,568</w:t>
            </w:r>
          </w:p>
        </w:tc>
        <w:tc>
          <w:tcPr>
            <w:tcW w:w="2120" w:type="dxa"/>
            <w:tcBorders>
              <w:top w:val="nil"/>
              <w:left w:val="nil"/>
              <w:bottom w:val="single" w:sz="4" w:space="0" w:color="auto"/>
              <w:right w:val="single" w:sz="4" w:space="0" w:color="auto"/>
            </w:tcBorders>
            <w:hideMark/>
          </w:tcPr>
          <w:p w14:paraId="7EDE8C9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000F664"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37FFFA4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89</w:t>
            </w:r>
          </w:p>
        </w:tc>
        <w:tc>
          <w:tcPr>
            <w:tcW w:w="4040" w:type="dxa"/>
            <w:tcBorders>
              <w:top w:val="nil"/>
              <w:left w:val="nil"/>
              <w:bottom w:val="single" w:sz="4" w:space="0" w:color="auto"/>
              <w:right w:val="single" w:sz="4" w:space="0" w:color="auto"/>
            </w:tcBorders>
            <w:hideMark/>
          </w:tcPr>
          <w:p w14:paraId="7230BAE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 xml:space="preserve">Покрытие трассы тепловых сетей , проложенных в траншее: лентой сигнальной </w:t>
            </w:r>
          </w:p>
        </w:tc>
        <w:tc>
          <w:tcPr>
            <w:tcW w:w="800" w:type="dxa"/>
            <w:tcBorders>
              <w:top w:val="nil"/>
              <w:left w:val="nil"/>
              <w:bottom w:val="single" w:sz="4" w:space="0" w:color="auto"/>
              <w:right w:val="single" w:sz="4" w:space="0" w:color="auto"/>
            </w:tcBorders>
            <w:hideMark/>
          </w:tcPr>
          <w:p w14:paraId="527EEC3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6A399C2D"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300</w:t>
            </w:r>
          </w:p>
        </w:tc>
        <w:tc>
          <w:tcPr>
            <w:tcW w:w="2120" w:type="dxa"/>
            <w:tcBorders>
              <w:top w:val="nil"/>
              <w:left w:val="nil"/>
              <w:bottom w:val="single" w:sz="4" w:space="0" w:color="auto"/>
              <w:right w:val="single" w:sz="4" w:space="0" w:color="auto"/>
            </w:tcBorders>
            <w:hideMark/>
          </w:tcPr>
          <w:p w14:paraId="3F29572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53C53D7"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2FF92CE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Покрытие существующих ТК26-ТК28 ранее снятыми ж/б плитами</w:t>
            </w:r>
          </w:p>
        </w:tc>
      </w:tr>
      <w:tr w:rsidR="008F2E4B" w:rsidRPr="008F2E4B" w14:paraId="3B56849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669223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90</w:t>
            </w:r>
          </w:p>
        </w:tc>
        <w:tc>
          <w:tcPr>
            <w:tcW w:w="4040" w:type="dxa"/>
            <w:tcBorders>
              <w:top w:val="nil"/>
              <w:left w:val="nil"/>
              <w:bottom w:val="single" w:sz="4" w:space="0" w:color="auto"/>
              <w:right w:val="single" w:sz="4" w:space="0" w:color="auto"/>
            </w:tcBorders>
            <w:hideMark/>
          </w:tcPr>
          <w:p w14:paraId="3A5374C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плит перекрытий тепловых камер площадью: свыше 1 до 5 м2</w:t>
            </w:r>
          </w:p>
        </w:tc>
        <w:tc>
          <w:tcPr>
            <w:tcW w:w="800" w:type="dxa"/>
            <w:tcBorders>
              <w:top w:val="nil"/>
              <w:left w:val="nil"/>
              <w:bottom w:val="single" w:sz="4" w:space="0" w:color="auto"/>
              <w:right w:val="single" w:sz="4" w:space="0" w:color="auto"/>
            </w:tcBorders>
            <w:hideMark/>
          </w:tcPr>
          <w:p w14:paraId="2EB3981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3ADE5AC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w:t>
            </w:r>
          </w:p>
        </w:tc>
        <w:tc>
          <w:tcPr>
            <w:tcW w:w="2120" w:type="dxa"/>
            <w:tcBorders>
              <w:top w:val="nil"/>
              <w:left w:val="nil"/>
              <w:bottom w:val="single" w:sz="4" w:space="0" w:color="auto"/>
              <w:right w:val="single" w:sz="4" w:space="0" w:color="auto"/>
            </w:tcBorders>
            <w:hideMark/>
          </w:tcPr>
          <w:p w14:paraId="7F4CAB5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4FD1E77"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0129A073"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Раздел 4. Восстановление благоустройства</w:t>
            </w:r>
          </w:p>
        </w:tc>
      </w:tr>
      <w:tr w:rsidR="008F2E4B" w:rsidRPr="008F2E4B" w14:paraId="023F0032"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D86880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91</w:t>
            </w:r>
          </w:p>
        </w:tc>
        <w:tc>
          <w:tcPr>
            <w:tcW w:w="4040" w:type="dxa"/>
            <w:tcBorders>
              <w:top w:val="nil"/>
              <w:left w:val="nil"/>
              <w:bottom w:val="single" w:sz="4" w:space="0" w:color="auto"/>
              <w:right w:val="single" w:sz="4" w:space="0" w:color="auto"/>
            </w:tcBorders>
            <w:hideMark/>
          </w:tcPr>
          <w:p w14:paraId="5D1D873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подстилающих и выравнивающих слоев оснований: из песка</w:t>
            </w:r>
          </w:p>
        </w:tc>
        <w:tc>
          <w:tcPr>
            <w:tcW w:w="800" w:type="dxa"/>
            <w:tcBorders>
              <w:top w:val="nil"/>
              <w:left w:val="nil"/>
              <w:bottom w:val="single" w:sz="4" w:space="0" w:color="auto"/>
              <w:right w:val="single" w:sz="4" w:space="0" w:color="auto"/>
            </w:tcBorders>
            <w:hideMark/>
          </w:tcPr>
          <w:p w14:paraId="50D9253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35759FD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60,93</w:t>
            </w:r>
          </w:p>
        </w:tc>
        <w:tc>
          <w:tcPr>
            <w:tcW w:w="2120" w:type="dxa"/>
            <w:tcBorders>
              <w:top w:val="nil"/>
              <w:left w:val="nil"/>
              <w:bottom w:val="single" w:sz="4" w:space="0" w:color="auto"/>
              <w:right w:val="single" w:sz="4" w:space="0" w:color="auto"/>
            </w:tcBorders>
            <w:hideMark/>
          </w:tcPr>
          <w:p w14:paraId="7C812A4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354C2D3"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45F725F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92</w:t>
            </w:r>
          </w:p>
        </w:tc>
        <w:tc>
          <w:tcPr>
            <w:tcW w:w="4040" w:type="dxa"/>
            <w:tcBorders>
              <w:top w:val="nil"/>
              <w:left w:val="nil"/>
              <w:bottom w:val="single" w:sz="4" w:space="0" w:color="auto"/>
              <w:right w:val="single" w:sz="4" w:space="0" w:color="auto"/>
            </w:tcBorders>
            <w:hideMark/>
          </w:tcPr>
          <w:p w14:paraId="3577C66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подстилающих и выравнивающих слоев оснований: из щебня</w:t>
            </w:r>
          </w:p>
        </w:tc>
        <w:tc>
          <w:tcPr>
            <w:tcW w:w="800" w:type="dxa"/>
            <w:tcBorders>
              <w:top w:val="nil"/>
              <w:left w:val="nil"/>
              <w:bottom w:val="single" w:sz="4" w:space="0" w:color="auto"/>
              <w:right w:val="single" w:sz="4" w:space="0" w:color="auto"/>
            </w:tcBorders>
            <w:hideMark/>
          </w:tcPr>
          <w:p w14:paraId="4F042AB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м3</w:t>
            </w:r>
          </w:p>
        </w:tc>
        <w:tc>
          <w:tcPr>
            <w:tcW w:w="1340" w:type="dxa"/>
            <w:tcBorders>
              <w:top w:val="nil"/>
              <w:left w:val="nil"/>
              <w:bottom w:val="single" w:sz="4" w:space="0" w:color="auto"/>
              <w:right w:val="single" w:sz="4" w:space="0" w:color="auto"/>
            </w:tcBorders>
            <w:hideMark/>
          </w:tcPr>
          <w:p w14:paraId="6DE6EC7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92,897</w:t>
            </w:r>
          </w:p>
        </w:tc>
        <w:tc>
          <w:tcPr>
            <w:tcW w:w="2120" w:type="dxa"/>
            <w:tcBorders>
              <w:top w:val="nil"/>
              <w:left w:val="nil"/>
              <w:bottom w:val="single" w:sz="4" w:space="0" w:color="auto"/>
              <w:right w:val="single" w:sz="4" w:space="0" w:color="auto"/>
            </w:tcBorders>
            <w:hideMark/>
          </w:tcPr>
          <w:p w14:paraId="4F0A907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D8D14D2"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45C30F3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93</w:t>
            </w:r>
          </w:p>
        </w:tc>
        <w:tc>
          <w:tcPr>
            <w:tcW w:w="4040" w:type="dxa"/>
            <w:tcBorders>
              <w:top w:val="nil"/>
              <w:left w:val="nil"/>
              <w:bottom w:val="single" w:sz="4" w:space="0" w:color="auto"/>
              <w:right w:val="single" w:sz="4" w:space="0" w:color="auto"/>
            </w:tcBorders>
            <w:hideMark/>
          </w:tcPr>
          <w:p w14:paraId="672A8BE9"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покрытий из тротуарной плитки, количество плитки при укладке на 1 м2: 55 шт.</w:t>
            </w:r>
          </w:p>
        </w:tc>
        <w:tc>
          <w:tcPr>
            <w:tcW w:w="800" w:type="dxa"/>
            <w:tcBorders>
              <w:top w:val="nil"/>
              <w:left w:val="nil"/>
              <w:bottom w:val="single" w:sz="4" w:space="0" w:color="auto"/>
              <w:right w:val="single" w:sz="4" w:space="0" w:color="auto"/>
            </w:tcBorders>
            <w:hideMark/>
          </w:tcPr>
          <w:p w14:paraId="664663E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357465B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w:t>
            </w:r>
          </w:p>
        </w:tc>
        <w:tc>
          <w:tcPr>
            <w:tcW w:w="2120" w:type="dxa"/>
            <w:tcBorders>
              <w:top w:val="nil"/>
              <w:left w:val="nil"/>
              <w:bottom w:val="single" w:sz="4" w:space="0" w:color="auto"/>
              <w:right w:val="single" w:sz="4" w:space="0" w:color="auto"/>
            </w:tcBorders>
            <w:hideMark/>
          </w:tcPr>
          <w:p w14:paraId="4D6F2FE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9249601"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686491B5"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94</w:t>
            </w:r>
          </w:p>
        </w:tc>
        <w:tc>
          <w:tcPr>
            <w:tcW w:w="4040" w:type="dxa"/>
            <w:tcBorders>
              <w:top w:val="nil"/>
              <w:left w:val="nil"/>
              <w:bottom w:val="single" w:sz="4" w:space="0" w:color="auto"/>
              <w:right w:val="single" w:sz="4" w:space="0" w:color="auto"/>
            </w:tcBorders>
            <w:hideMark/>
          </w:tcPr>
          <w:p w14:paraId="7536A94A"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бортовых камней бетонных: при других видах покрытий</w:t>
            </w:r>
          </w:p>
        </w:tc>
        <w:tc>
          <w:tcPr>
            <w:tcW w:w="800" w:type="dxa"/>
            <w:tcBorders>
              <w:top w:val="nil"/>
              <w:left w:val="nil"/>
              <w:bottom w:val="single" w:sz="4" w:space="0" w:color="auto"/>
              <w:right w:val="single" w:sz="4" w:space="0" w:color="auto"/>
            </w:tcBorders>
            <w:hideMark/>
          </w:tcPr>
          <w:p w14:paraId="4D09623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7C0A766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172,6</w:t>
            </w:r>
          </w:p>
        </w:tc>
        <w:tc>
          <w:tcPr>
            <w:tcW w:w="2120" w:type="dxa"/>
            <w:tcBorders>
              <w:top w:val="nil"/>
              <w:left w:val="nil"/>
              <w:bottom w:val="single" w:sz="4" w:space="0" w:color="auto"/>
              <w:right w:val="single" w:sz="4" w:space="0" w:color="auto"/>
            </w:tcBorders>
            <w:hideMark/>
          </w:tcPr>
          <w:p w14:paraId="386E439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B365551" w14:textId="77777777" w:rsidTr="008F2E4B">
        <w:trPr>
          <w:trHeight w:val="570"/>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0B9B988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Новые ж/б элементов бортовых камней разбитых при демонтаже и непригодных для дальней шего исполльзования (БР100.30.15-30 шт; БР100.20.8- 40 шт)</w:t>
            </w:r>
          </w:p>
        </w:tc>
      </w:tr>
      <w:tr w:rsidR="008F2E4B" w:rsidRPr="008F2E4B" w14:paraId="258CDABB"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1E73F71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95</w:t>
            </w:r>
          </w:p>
        </w:tc>
        <w:tc>
          <w:tcPr>
            <w:tcW w:w="4040" w:type="dxa"/>
            <w:tcBorders>
              <w:top w:val="nil"/>
              <w:left w:val="nil"/>
              <w:bottom w:val="single" w:sz="4" w:space="0" w:color="auto"/>
              <w:right w:val="single" w:sz="4" w:space="0" w:color="auto"/>
            </w:tcBorders>
            <w:hideMark/>
          </w:tcPr>
          <w:p w14:paraId="61DA1DB7"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Розлив вяжущих материалов</w:t>
            </w:r>
          </w:p>
        </w:tc>
        <w:tc>
          <w:tcPr>
            <w:tcW w:w="800" w:type="dxa"/>
            <w:tcBorders>
              <w:top w:val="nil"/>
              <w:left w:val="nil"/>
              <w:bottom w:val="single" w:sz="4" w:space="0" w:color="auto"/>
              <w:right w:val="single" w:sz="4" w:space="0" w:color="auto"/>
            </w:tcBorders>
            <w:hideMark/>
          </w:tcPr>
          <w:p w14:paraId="07B2EDD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w:t>
            </w:r>
          </w:p>
        </w:tc>
        <w:tc>
          <w:tcPr>
            <w:tcW w:w="1340" w:type="dxa"/>
            <w:tcBorders>
              <w:top w:val="nil"/>
              <w:left w:val="nil"/>
              <w:bottom w:val="single" w:sz="4" w:space="0" w:color="auto"/>
              <w:right w:val="single" w:sz="4" w:space="0" w:color="auto"/>
            </w:tcBorders>
            <w:hideMark/>
          </w:tcPr>
          <w:p w14:paraId="765A39D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0,506772</w:t>
            </w:r>
          </w:p>
        </w:tc>
        <w:tc>
          <w:tcPr>
            <w:tcW w:w="2120" w:type="dxa"/>
            <w:tcBorders>
              <w:top w:val="nil"/>
              <w:left w:val="nil"/>
              <w:bottom w:val="single" w:sz="4" w:space="0" w:color="auto"/>
              <w:right w:val="single" w:sz="4" w:space="0" w:color="auto"/>
            </w:tcBorders>
            <w:hideMark/>
          </w:tcPr>
          <w:p w14:paraId="7E6937C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E64981E" w14:textId="77777777" w:rsidTr="008F2E4B">
        <w:trPr>
          <w:trHeight w:val="495"/>
        </w:trPr>
        <w:tc>
          <w:tcPr>
            <w:tcW w:w="620" w:type="dxa"/>
            <w:tcBorders>
              <w:top w:val="nil"/>
              <w:left w:val="single" w:sz="4" w:space="0" w:color="auto"/>
              <w:bottom w:val="single" w:sz="4" w:space="0" w:color="auto"/>
              <w:right w:val="single" w:sz="4" w:space="0" w:color="auto"/>
            </w:tcBorders>
            <w:noWrap/>
            <w:hideMark/>
          </w:tcPr>
          <w:p w14:paraId="27AFF5E7"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96</w:t>
            </w:r>
          </w:p>
        </w:tc>
        <w:tc>
          <w:tcPr>
            <w:tcW w:w="4040" w:type="dxa"/>
            <w:tcBorders>
              <w:top w:val="nil"/>
              <w:left w:val="nil"/>
              <w:bottom w:val="single" w:sz="4" w:space="0" w:color="auto"/>
              <w:right w:val="single" w:sz="4" w:space="0" w:color="auto"/>
            </w:tcBorders>
            <w:hideMark/>
          </w:tcPr>
          <w:p w14:paraId="24795AB6"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покрытия из горячих асфальтобетонных смесей асфальтоукладчиками второго типоразмера, толщина слоя 10 см</w:t>
            </w:r>
          </w:p>
        </w:tc>
        <w:tc>
          <w:tcPr>
            <w:tcW w:w="800" w:type="dxa"/>
            <w:tcBorders>
              <w:top w:val="nil"/>
              <w:left w:val="nil"/>
              <w:bottom w:val="single" w:sz="4" w:space="0" w:color="auto"/>
              <w:right w:val="single" w:sz="4" w:space="0" w:color="auto"/>
            </w:tcBorders>
            <w:hideMark/>
          </w:tcPr>
          <w:p w14:paraId="5E99D002"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4DCDB90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603,3</w:t>
            </w:r>
          </w:p>
        </w:tc>
        <w:tc>
          <w:tcPr>
            <w:tcW w:w="2120" w:type="dxa"/>
            <w:tcBorders>
              <w:top w:val="nil"/>
              <w:left w:val="nil"/>
              <w:bottom w:val="single" w:sz="4" w:space="0" w:color="auto"/>
              <w:right w:val="single" w:sz="4" w:space="0" w:color="auto"/>
            </w:tcBorders>
            <w:hideMark/>
          </w:tcPr>
          <w:p w14:paraId="6840861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81DF6D7" w14:textId="77777777" w:rsidTr="008F2E4B">
        <w:trPr>
          <w:trHeight w:val="480"/>
        </w:trPr>
        <w:tc>
          <w:tcPr>
            <w:tcW w:w="620" w:type="dxa"/>
            <w:tcBorders>
              <w:top w:val="nil"/>
              <w:left w:val="single" w:sz="4" w:space="0" w:color="auto"/>
              <w:bottom w:val="single" w:sz="4" w:space="0" w:color="auto"/>
              <w:right w:val="single" w:sz="4" w:space="0" w:color="auto"/>
            </w:tcBorders>
            <w:noWrap/>
            <w:hideMark/>
          </w:tcPr>
          <w:p w14:paraId="442C6B2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97</w:t>
            </w:r>
          </w:p>
        </w:tc>
        <w:tc>
          <w:tcPr>
            <w:tcW w:w="4040" w:type="dxa"/>
            <w:tcBorders>
              <w:top w:val="nil"/>
              <w:left w:val="nil"/>
              <w:bottom w:val="single" w:sz="4" w:space="0" w:color="auto"/>
              <w:right w:val="single" w:sz="4" w:space="0" w:color="auto"/>
            </w:tcBorders>
            <w:hideMark/>
          </w:tcPr>
          <w:p w14:paraId="7716754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 xml:space="preserve">Устройство покрытия  из горячих асфальтобетонных смесей тротуаров толщ. 4 см </w:t>
            </w:r>
          </w:p>
        </w:tc>
        <w:tc>
          <w:tcPr>
            <w:tcW w:w="800" w:type="dxa"/>
            <w:tcBorders>
              <w:top w:val="nil"/>
              <w:left w:val="nil"/>
              <w:bottom w:val="single" w:sz="4" w:space="0" w:color="auto"/>
              <w:right w:val="single" w:sz="4" w:space="0" w:color="auto"/>
            </w:tcBorders>
            <w:hideMark/>
          </w:tcPr>
          <w:p w14:paraId="339D152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2C41719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24</w:t>
            </w:r>
          </w:p>
        </w:tc>
        <w:tc>
          <w:tcPr>
            <w:tcW w:w="2120" w:type="dxa"/>
            <w:tcBorders>
              <w:top w:val="nil"/>
              <w:left w:val="nil"/>
              <w:bottom w:val="single" w:sz="4" w:space="0" w:color="auto"/>
              <w:right w:val="single" w:sz="4" w:space="0" w:color="auto"/>
            </w:tcBorders>
            <w:hideMark/>
          </w:tcPr>
          <w:p w14:paraId="65AF10A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6E226473"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00933D5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lastRenderedPageBreak/>
              <w:t>98</w:t>
            </w:r>
          </w:p>
        </w:tc>
        <w:tc>
          <w:tcPr>
            <w:tcW w:w="4040" w:type="dxa"/>
            <w:tcBorders>
              <w:top w:val="nil"/>
              <w:left w:val="nil"/>
              <w:bottom w:val="single" w:sz="4" w:space="0" w:color="auto"/>
              <w:right w:val="single" w:sz="4" w:space="0" w:color="auto"/>
            </w:tcBorders>
            <w:hideMark/>
          </w:tcPr>
          <w:p w14:paraId="2BA61FE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верхнего покрытия из гранитных высевок и площадок слой 5 см</w:t>
            </w:r>
          </w:p>
        </w:tc>
        <w:tc>
          <w:tcPr>
            <w:tcW w:w="800" w:type="dxa"/>
            <w:tcBorders>
              <w:top w:val="nil"/>
              <w:left w:val="nil"/>
              <w:bottom w:val="single" w:sz="4" w:space="0" w:color="auto"/>
              <w:right w:val="single" w:sz="4" w:space="0" w:color="auto"/>
            </w:tcBorders>
            <w:hideMark/>
          </w:tcPr>
          <w:p w14:paraId="1F21E7B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72C20DF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180</w:t>
            </w:r>
          </w:p>
        </w:tc>
        <w:tc>
          <w:tcPr>
            <w:tcW w:w="2120" w:type="dxa"/>
            <w:tcBorders>
              <w:top w:val="nil"/>
              <w:left w:val="nil"/>
              <w:bottom w:val="single" w:sz="4" w:space="0" w:color="auto"/>
              <w:right w:val="single" w:sz="4" w:space="0" w:color="auto"/>
            </w:tcBorders>
            <w:hideMark/>
          </w:tcPr>
          <w:p w14:paraId="199E6F5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0E65D838"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387475AE"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99</w:t>
            </w:r>
          </w:p>
        </w:tc>
        <w:tc>
          <w:tcPr>
            <w:tcW w:w="4040" w:type="dxa"/>
            <w:tcBorders>
              <w:top w:val="nil"/>
              <w:left w:val="nil"/>
              <w:bottom w:val="single" w:sz="4" w:space="0" w:color="auto"/>
              <w:right w:val="single" w:sz="4" w:space="0" w:color="auto"/>
            </w:tcBorders>
            <w:hideMark/>
          </w:tcPr>
          <w:p w14:paraId="66D36F3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Подготовка почвы для устройства партерного и обыкновенного газона с внесением растительной земли слоем 15 см: вручную</w:t>
            </w:r>
          </w:p>
        </w:tc>
        <w:tc>
          <w:tcPr>
            <w:tcW w:w="800" w:type="dxa"/>
            <w:tcBorders>
              <w:top w:val="nil"/>
              <w:left w:val="nil"/>
              <w:bottom w:val="single" w:sz="4" w:space="0" w:color="auto"/>
              <w:right w:val="single" w:sz="4" w:space="0" w:color="auto"/>
            </w:tcBorders>
            <w:hideMark/>
          </w:tcPr>
          <w:p w14:paraId="585FB85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6B2F2C54"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10,5</w:t>
            </w:r>
          </w:p>
        </w:tc>
        <w:tc>
          <w:tcPr>
            <w:tcW w:w="2120" w:type="dxa"/>
            <w:tcBorders>
              <w:top w:val="nil"/>
              <w:left w:val="nil"/>
              <w:bottom w:val="single" w:sz="4" w:space="0" w:color="auto"/>
              <w:right w:val="single" w:sz="4" w:space="0" w:color="auto"/>
            </w:tcBorders>
            <w:hideMark/>
          </w:tcPr>
          <w:p w14:paraId="0BC48D1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40BA578" w14:textId="77777777" w:rsidTr="008F2E4B">
        <w:trPr>
          <w:trHeight w:val="408"/>
        </w:trPr>
        <w:tc>
          <w:tcPr>
            <w:tcW w:w="620" w:type="dxa"/>
            <w:tcBorders>
              <w:top w:val="nil"/>
              <w:left w:val="single" w:sz="4" w:space="0" w:color="auto"/>
              <w:bottom w:val="single" w:sz="4" w:space="0" w:color="auto"/>
              <w:right w:val="single" w:sz="4" w:space="0" w:color="auto"/>
            </w:tcBorders>
            <w:noWrap/>
            <w:hideMark/>
          </w:tcPr>
          <w:p w14:paraId="7424918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100</w:t>
            </w:r>
          </w:p>
        </w:tc>
        <w:tc>
          <w:tcPr>
            <w:tcW w:w="4040" w:type="dxa"/>
            <w:tcBorders>
              <w:top w:val="nil"/>
              <w:left w:val="nil"/>
              <w:bottom w:val="single" w:sz="4" w:space="0" w:color="auto"/>
              <w:right w:val="single" w:sz="4" w:space="0" w:color="auto"/>
            </w:tcBorders>
            <w:hideMark/>
          </w:tcPr>
          <w:p w14:paraId="39F059F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Посев газонов партерных, мавританских и обыкновенных вручную</w:t>
            </w:r>
          </w:p>
        </w:tc>
        <w:tc>
          <w:tcPr>
            <w:tcW w:w="800" w:type="dxa"/>
            <w:tcBorders>
              <w:top w:val="nil"/>
              <w:left w:val="nil"/>
              <w:bottom w:val="single" w:sz="4" w:space="0" w:color="auto"/>
              <w:right w:val="single" w:sz="4" w:space="0" w:color="auto"/>
            </w:tcBorders>
            <w:hideMark/>
          </w:tcPr>
          <w:p w14:paraId="54B9065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м2</w:t>
            </w:r>
          </w:p>
        </w:tc>
        <w:tc>
          <w:tcPr>
            <w:tcW w:w="1340" w:type="dxa"/>
            <w:tcBorders>
              <w:top w:val="nil"/>
              <w:left w:val="nil"/>
              <w:bottom w:val="single" w:sz="4" w:space="0" w:color="auto"/>
              <w:right w:val="single" w:sz="4" w:space="0" w:color="auto"/>
            </w:tcBorders>
            <w:hideMark/>
          </w:tcPr>
          <w:p w14:paraId="59342F3C"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10,5</w:t>
            </w:r>
          </w:p>
        </w:tc>
        <w:tc>
          <w:tcPr>
            <w:tcW w:w="2120" w:type="dxa"/>
            <w:tcBorders>
              <w:top w:val="nil"/>
              <w:left w:val="nil"/>
              <w:bottom w:val="single" w:sz="4" w:space="0" w:color="auto"/>
              <w:right w:val="single" w:sz="4" w:space="0" w:color="auto"/>
            </w:tcBorders>
            <w:hideMark/>
          </w:tcPr>
          <w:p w14:paraId="4204FA85"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3B2093C5"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DD7CEAC" w14:textId="77777777" w:rsidR="008F2E4B" w:rsidRPr="00473302" w:rsidRDefault="008F2E4B">
            <w:pPr>
              <w:spacing w:line="256" w:lineRule="auto"/>
              <w:rPr>
                <w:rFonts w:ascii="Arial" w:hAnsi="Arial" w:cs="Arial"/>
                <w:b/>
                <w:bCs/>
                <w:color w:val="000000"/>
                <w:sz w:val="18"/>
                <w:szCs w:val="18"/>
                <w:lang w:eastAsia="en-US"/>
              </w:rPr>
            </w:pPr>
            <w:r w:rsidRPr="00473302">
              <w:rPr>
                <w:rFonts w:ascii="Arial" w:hAnsi="Arial" w:cs="Arial"/>
                <w:b/>
                <w:bCs/>
                <w:color w:val="000000"/>
                <w:sz w:val="18"/>
                <w:szCs w:val="18"/>
                <w:lang w:eastAsia="en-US"/>
              </w:rPr>
              <w:t>Раздел 5. Организация дорожного движения</w:t>
            </w:r>
          </w:p>
        </w:tc>
      </w:tr>
      <w:tr w:rsidR="008F2E4B" w:rsidRPr="008F2E4B" w14:paraId="68B4A375" w14:textId="77777777" w:rsidTr="008F2E4B">
        <w:trPr>
          <w:trHeight w:val="255"/>
        </w:trPr>
        <w:tc>
          <w:tcPr>
            <w:tcW w:w="620" w:type="dxa"/>
            <w:tcBorders>
              <w:top w:val="nil"/>
              <w:left w:val="single" w:sz="4" w:space="0" w:color="auto"/>
              <w:bottom w:val="single" w:sz="4" w:space="0" w:color="auto"/>
              <w:right w:val="single" w:sz="4" w:space="0" w:color="auto"/>
            </w:tcBorders>
            <w:noWrap/>
            <w:hideMark/>
          </w:tcPr>
          <w:p w14:paraId="6BD1CCF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101</w:t>
            </w:r>
          </w:p>
        </w:tc>
        <w:tc>
          <w:tcPr>
            <w:tcW w:w="4040" w:type="dxa"/>
            <w:tcBorders>
              <w:top w:val="nil"/>
              <w:left w:val="nil"/>
              <w:bottom w:val="single" w:sz="4" w:space="0" w:color="auto"/>
              <w:right w:val="single" w:sz="4" w:space="0" w:color="auto"/>
            </w:tcBorders>
            <w:hideMark/>
          </w:tcPr>
          <w:p w14:paraId="6AB24A12"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Устройство средств технического регулирования</w:t>
            </w:r>
          </w:p>
        </w:tc>
        <w:tc>
          <w:tcPr>
            <w:tcW w:w="800" w:type="dxa"/>
            <w:tcBorders>
              <w:top w:val="nil"/>
              <w:left w:val="nil"/>
              <w:bottom w:val="single" w:sz="4" w:space="0" w:color="auto"/>
              <w:right w:val="single" w:sz="4" w:space="0" w:color="auto"/>
            </w:tcBorders>
            <w:hideMark/>
          </w:tcPr>
          <w:p w14:paraId="54D0830F"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5E40AD37"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16</w:t>
            </w:r>
          </w:p>
        </w:tc>
        <w:tc>
          <w:tcPr>
            <w:tcW w:w="2120" w:type="dxa"/>
            <w:tcBorders>
              <w:top w:val="nil"/>
              <w:left w:val="nil"/>
              <w:bottom w:val="single" w:sz="4" w:space="0" w:color="auto"/>
              <w:right w:val="single" w:sz="4" w:space="0" w:color="auto"/>
            </w:tcBorders>
            <w:hideMark/>
          </w:tcPr>
          <w:p w14:paraId="7241FDDB"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28E9E5A9"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74EFA4BB"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102</w:t>
            </w:r>
          </w:p>
        </w:tc>
        <w:tc>
          <w:tcPr>
            <w:tcW w:w="4040" w:type="dxa"/>
            <w:tcBorders>
              <w:top w:val="nil"/>
              <w:left w:val="nil"/>
              <w:bottom w:val="single" w:sz="4" w:space="0" w:color="auto"/>
              <w:right w:val="single" w:sz="4" w:space="0" w:color="auto"/>
            </w:tcBorders>
            <w:hideMark/>
          </w:tcPr>
          <w:p w14:paraId="288F82FC"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Пускорегулирующий аппарат</w:t>
            </w:r>
          </w:p>
        </w:tc>
        <w:tc>
          <w:tcPr>
            <w:tcW w:w="800" w:type="dxa"/>
            <w:tcBorders>
              <w:top w:val="nil"/>
              <w:left w:val="nil"/>
              <w:bottom w:val="single" w:sz="4" w:space="0" w:color="auto"/>
              <w:right w:val="single" w:sz="4" w:space="0" w:color="auto"/>
            </w:tcBorders>
            <w:hideMark/>
          </w:tcPr>
          <w:p w14:paraId="24A0CA8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478558E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61AF9B69"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8051BC0"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301C480E"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Устновка водоналивных пластиковых блоков 2 элемента на 5 п.м.</w:t>
            </w:r>
          </w:p>
        </w:tc>
      </w:tr>
      <w:tr w:rsidR="008F2E4B" w:rsidRPr="008F2E4B" w14:paraId="7D387B16" w14:textId="77777777" w:rsidTr="008F2E4B">
        <w:trPr>
          <w:trHeight w:val="315"/>
        </w:trPr>
        <w:tc>
          <w:tcPr>
            <w:tcW w:w="620" w:type="dxa"/>
            <w:tcBorders>
              <w:top w:val="nil"/>
              <w:left w:val="single" w:sz="4" w:space="0" w:color="auto"/>
              <w:bottom w:val="single" w:sz="4" w:space="0" w:color="auto"/>
              <w:right w:val="single" w:sz="4" w:space="0" w:color="auto"/>
            </w:tcBorders>
            <w:noWrap/>
            <w:hideMark/>
          </w:tcPr>
          <w:p w14:paraId="0706665A"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103</w:t>
            </w:r>
          </w:p>
        </w:tc>
        <w:tc>
          <w:tcPr>
            <w:tcW w:w="4040" w:type="dxa"/>
            <w:tcBorders>
              <w:top w:val="nil"/>
              <w:left w:val="nil"/>
              <w:bottom w:val="single" w:sz="4" w:space="0" w:color="auto"/>
              <w:right w:val="single" w:sz="4" w:space="0" w:color="auto"/>
            </w:tcBorders>
            <w:hideMark/>
          </w:tcPr>
          <w:p w14:paraId="1B9136C1"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осевых дорожных тумб</w:t>
            </w:r>
          </w:p>
        </w:tc>
        <w:tc>
          <w:tcPr>
            <w:tcW w:w="800" w:type="dxa"/>
            <w:tcBorders>
              <w:top w:val="nil"/>
              <w:left w:val="nil"/>
              <w:bottom w:val="single" w:sz="4" w:space="0" w:color="auto"/>
              <w:right w:val="single" w:sz="4" w:space="0" w:color="auto"/>
            </w:tcBorders>
            <w:hideMark/>
          </w:tcPr>
          <w:p w14:paraId="2CEE5C7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4F5DE63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53</w:t>
            </w:r>
          </w:p>
        </w:tc>
        <w:tc>
          <w:tcPr>
            <w:tcW w:w="2120" w:type="dxa"/>
            <w:tcBorders>
              <w:top w:val="nil"/>
              <w:left w:val="nil"/>
              <w:bottom w:val="single" w:sz="4" w:space="0" w:color="auto"/>
              <w:right w:val="single" w:sz="4" w:space="0" w:color="auto"/>
            </w:tcBorders>
            <w:hideMark/>
          </w:tcPr>
          <w:p w14:paraId="6056CE62"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486B4AD9" w14:textId="77777777" w:rsidTr="008F2E4B">
        <w:trPr>
          <w:trHeight w:val="612"/>
        </w:trPr>
        <w:tc>
          <w:tcPr>
            <w:tcW w:w="620" w:type="dxa"/>
            <w:tcBorders>
              <w:top w:val="nil"/>
              <w:left w:val="single" w:sz="4" w:space="0" w:color="auto"/>
              <w:bottom w:val="single" w:sz="4" w:space="0" w:color="auto"/>
              <w:right w:val="single" w:sz="4" w:space="0" w:color="auto"/>
            </w:tcBorders>
            <w:noWrap/>
            <w:hideMark/>
          </w:tcPr>
          <w:p w14:paraId="7AD6F400"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104</w:t>
            </w:r>
          </w:p>
        </w:tc>
        <w:tc>
          <w:tcPr>
            <w:tcW w:w="4040" w:type="dxa"/>
            <w:tcBorders>
              <w:top w:val="nil"/>
              <w:left w:val="nil"/>
              <w:bottom w:val="single" w:sz="4" w:space="0" w:color="auto"/>
              <w:right w:val="single" w:sz="4" w:space="0" w:color="auto"/>
            </w:tcBorders>
            <w:hideMark/>
          </w:tcPr>
          <w:p w14:paraId="235B8B54"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Установка дорожных знаков на сборных железобетонных фундаментах и металлических стойках массой: до 25 кг</w:t>
            </w:r>
          </w:p>
        </w:tc>
        <w:tc>
          <w:tcPr>
            <w:tcW w:w="800" w:type="dxa"/>
            <w:tcBorders>
              <w:top w:val="nil"/>
              <w:left w:val="nil"/>
              <w:bottom w:val="single" w:sz="4" w:space="0" w:color="auto"/>
              <w:right w:val="single" w:sz="4" w:space="0" w:color="auto"/>
            </w:tcBorders>
            <w:hideMark/>
          </w:tcPr>
          <w:p w14:paraId="09FCDB94"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 стоек</w:t>
            </w:r>
          </w:p>
        </w:tc>
        <w:tc>
          <w:tcPr>
            <w:tcW w:w="1340" w:type="dxa"/>
            <w:tcBorders>
              <w:top w:val="nil"/>
              <w:left w:val="nil"/>
              <w:bottom w:val="single" w:sz="4" w:space="0" w:color="auto"/>
              <w:right w:val="single" w:sz="4" w:space="0" w:color="auto"/>
            </w:tcBorders>
            <w:hideMark/>
          </w:tcPr>
          <w:p w14:paraId="448069DF"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0,1296</w:t>
            </w:r>
          </w:p>
        </w:tc>
        <w:tc>
          <w:tcPr>
            <w:tcW w:w="2120" w:type="dxa"/>
            <w:tcBorders>
              <w:top w:val="nil"/>
              <w:left w:val="nil"/>
              <w:bottom w:val="single" w:sz="4" w:space="0" w:color="auto"/>
              <w:right w:val="single" w:sz="4" w:space="0" w:color="auto"/>
            </w:tcBorders>
            <w:hideMark/>
          </w:tcPr>
          <w:p w14:paraId="0D6A7731"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7DB160F2" w14:textId="77777777" w:rsidTr="008F2E4B">
        <w:trPr>
          <w:trHeight w:val="288"/>
        </w:trPr>
        <w:tc>
          <w:tcPr>
            <w:tcW w:w="8920" w:type="dxa"/>
            <w:gridSpan w:val="5"/>
            <w:tcBorders>
              <w:top w:val="single" w:sz="4" w:space="0" w:color="auto"/>
              <w:left w:val="single" w:sz="4" w:space="0" w:color="auto"/>
              <w:bottom w:val="single" w:sz="4" w:space="0" w:color="auto"/>
              <w:right w:val="single" w:sz="4" w:space="0" w:color="auto"/>
            </w:tcBorders>
            <w:vAlign w:val="center"/>
            <w:hideMark/>
          </w:tcPr>
          <w:p w14:paraId="57233B93"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w:t>
            </w:r>
          </w:p>
        </w:tc>
      </w:tr>
      <w:tr w:rsidR="008F2E4B" w:rsidRPr="008F2E4B" w14:paraId="5940781D" w14:textId="77777777" w:rsidTr="008F2E4B">
        <w:trPr>
          <w:trHeight w:val="255"/>
        </w:trPr>
        <w:tc>
          <w:tcPr>
            <w:tcW w:w="620" w:type="dxa"/>
            <w:tcBorders>
              <w:top w:val="nil"/>
              <w:left w:val="single" w:sz="4" w:space="0" w:color="auto"/>
              <w:bottom w:val="single" w:sz="4" w:space="0" w:color="auto"/>
              <w:right w:val="single" w:sz="4" w:space="0" w:color="auto"/>
            </w:tcBorders>
            <w:noWrap/>
            <w:hideMark/>
          </w:tcPr>
          <w:p w14:paraId="18E12F5C"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105</w:t>
            </w:r>
          </w:p>
        </w:tc>
        <w:tc>
          <w:tcPr>
            <w:tcW w:w="4040" w:type="dxa"/>
            <w:tcBorders>
              <w:top w:val="nil"/>
              <w:left w:val="nil"/>
              <w:bottom w:val="single" w:sz="4" w:space="0" w:color="auto"/>
              <w:right w:val="single" w:sz="4" w:space="0" w:color="auto"/>
            </w:tcBorders>
            <w:hideMark/>
          </w:tcPr>
          <w:p w14:paraId="11E29140"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средств технического регулирования</w:t>
            </w:r>
          </w:p>
        </w:tc>
        <w:tc>
          <w:tcPr>
            <w:tcW w:w="800" w:type="dxa"/>
            <w:tcBorders>
              <w:top w:val="nil"/>
              <w:left w:val="nil"/>
              <w:bottom w:val="single" w:sz="4" w:space="0" w:color="auto"/>
              <w:right w:val="single" w:sz="4" w:space="0" w:color="auto"/>
            </w:tcBorders>
            <w:hideMark/>
          </w:tcPr>
          <w:p w14:paraId="3BEAF9E6"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м</w:t>
            </w:r>
          </w:p>
        </w:tc>
        <w:tc>
          <w:tcPr>
            <w:tcW w:w="1340" w:type="dxa"/>
            <w:tcBorders>
              <w:top w:val="nil"/>
              <w:left w:val="nil"/>
              <w:bottom w:val="single" w:sz="4" w:space="0" w:color="auto"/>
              <w:right w:val="single" w:sz="4" w:space="0" w:color="auto"/>
            </w:tcBorders>
            <w:hideMark/>
          </w:tcPr>
          <w:p w14:paraId="4081C87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16</w:t>
            </w:r>
          </w:p>
        </w:tc>
        <w:tc>
          <w:tcPr>
            <w:tcW w:w="2120" w:type="dxa"/>
            <w:tcBorders>
              <w:top w:val="nil"/>
              <w:left w:val="nil"/>
              <w:bottom w:val="single" w:sz="4" w:space="0" w:color="auto"/>
              <w:right w:val="single" w:sz="4" w:space="0" w:color="auto"/>
            </w:tcBorders>
            <w:hideMark/>
          </w:tcPr>
          <w:p w14:paraId="4DF55EB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5D53E448" w14:textId="77777777" w:rsidTr="008F2E4B">
        <w:trPr>
          <w:trHeight w:val="288"/>
        </w:trPr>
        <w:tc>
          <w:tcPr>
            <w:tcW w:w="620" w:type="dxa"/>
            <w:tcBorders>
              <w:top w:val="nil"/>
              <w:left w:val="single" w:sz="4" w:space="0" w:color="auto"/>
              <w:bottom w:val="single" w:sz="4" w:space="0" w:color="auto"/>
              <w:right w:val="single" w:sz="4" w:space="0" w:color="auto"/>
            </w:tcBorders>
            <w:noWrap/>
            <w:hideMark/>
          </w:tcPr>
          <w:p w14:paraId="194CC941"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106</w:t>
            </w:r>
          </w:p>
        </w:tc>
        <w:tc>
          <w:tcPr>
            <w:tcW w:w="4040" w:type="dxa"/>
            <w:tcBorders>
              <w:top w:val="nil"/>
              <w:left w:val="nil"/>
              <w:bottom w:val="single" w:sz="4" w:space="0" w:color="auto"/>
              <w:right w:val="single" w:sz="4" w:space="0" w:color="auto"/>
            </w:tcBorders>
            <w:hideMark/>
          </w:tcPr>
          <w:p w14:paraId="31D1787D"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пускорегулирующий аппарат</w:t>
            </w:r>
          </w:p>
        </w:tc>
        <w:tc>
          <w:tcPr>
            <w:tcW w:w="800" w:type="dxa"/>
            <w:tcBorders>
              <w:top w:val="nil"/>
              <w:left w:val="nil"/>
              <w:bottom w:val="single" w:sz="4" w:space="0" w:color="auto"/>
              <w:right w:val="single" w:sz="4" w:space="0" w:color="auto"/>
            </w:tcBorders>
            <w:hideMark/>
          </w:tcPr>
          <w:p w14:paraId="4C081DE3"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шт</w:t>
            </w:r>
          </w:p>
        </w:tc>
        <w:tc>
          <w:tcPr>
            <w:tcW w:w="1340" w:type="dxa"/>
            <w:tcBorders>
              <w:top w:val="nil"/>
              <w:left w:val="nil"/>
              <w:bottom w:val="single" w:sz="4" w:space="0" w:color="auto"/>
              <w:right w:val="single" w:sz="4" w:space="0" w:color="auto"/>
            </w:tcBorders>
            <w:hideMark/>
          </w:tcPr>
          <w:p w14:paraId="6E6F7C6E"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2</w:t>
            </w:r>
          </w:p>
        </w:tc>
        <w:tc>
          <w:tcPr>
            <w:tcW w:w="2120" w:type="dxa"/>
            <w:tcBorders>
              <w:top w:val="nil"/>
              <w:left w:val="nil"/>
              <w:bottom w:val="single" w:sz="4" w:space="0" w:color="auto"/>
              <w:right w:val="single" w:sz="4" w:space="0" w:color="auto"/>
            </w:tcBorders>
            <w:hideMark/>
          </w:tcPr>
          <w:p w14:paraId="4605888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r w:rsidR="008F2E4B" w:rsidRPr="008F2E4B" w14:paraId="1703FFAC" w14:textId="77777777" w:rsidTr="008F2E4B">
        <w:trPr>
          <w:trHeight w:val="705"/>
        </w:trPr>
        <w:tc>
          <w:tcPr>
            <w:tcW w:w="620" w:type="dxa"/>
            <w:tcBorders>
              <w:top w:val="nil"/>
              <w:left w:val="single" w:sz="4" w:space="0" w:color="auto"/>
              <w:bottom w:val="single" w:sz="4" w:space="0" w:color="auto"/>
              <w:right w:val="single" w:sz="4" w:space="0" w:color="auto"/>
            </w:tcBorders>
            <w:noWrap/>
            <w:hideMark/>
          </w:tcPr>
          <w:p w14:paraId="7669894D"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107</w:t>
            </w:r>
          </w:p>
        </w:tc>
        <w:tc>
          <w:tcPr>
            <w:tcW w:w="4040" w:type="dxa"/>
            <w:tcBorders>
              <w:top w:val="nil"/>
              <w:left w:val="nil"/>
              <w:bottom w:val="single" w:sz="4" w:space="0" w:color="auto"/>
              <w:right w:val="single" w:sz="4" w:space="0" w:color="auto"/>
            </w:tcBorders>
            <w:hideMark/>
          </w:tcPr>
          <w:p w14:paraId="49C5456F" w14:textId="77777777" w:rsidR="008F2E4B" w:rsidRPr="00473302" w:rsidRDefault="008F2E4B">
            <w:pPr>
              <w:spacing w:line="256" w:lineRule="auto"/>
              <w:rPr>
                <w:rFonts w:ascii="Arial" w:hAnsi="Arial" w:cs="Arial"/>
                <w:color w:val="000000"/>
                <w:sz w:val="18"/>
                <w:szCs w:val="18"/>
                <w:lang w:eastAsia="en-US"/>
              </w:rPr>
            </w:pPr>
            <w:r w:rsidRPr="00473302">
              <w:rPr>
                <w:rFonts w:ascii="Arial" w:hAnsi="Arial" w:cs="Arial"/>
                <w:color w:val="000000"/>
                <w:sz w:val="18"/>
                <w:szCs w:val="18"/>
                <w:lang w:eastAsia="en-US"/>
              </w:rPr>
              <w:t>Демонтаж  дорожных знаков на сборных железобетонных фундаментах и металлических стойках массой: до 25 кг</w:t>
            </w:r>
            <w:r w:rsidRPr="00473302">
              <w:rPr>
                <w:rFonts w:ascii="Arial" w:hAnsi="Arial" w:cs="Arial"/>
                <w:color w:val="000000"/>
                <w:sz w:val="18"/>
                <w:szCs w:val="18"/>
                <w:lang w:eastAsia="en-US"/>
              </w:rPr>
              <w:br/>
              <w:t xml:space="preserve"> </w:t>
            </w:r>
          </w:p>
        </w:tc>
        <w:tc>
          <w:tcPr>
            <w:tcW w:w="800" w:type="dxa"/>
            <w:tcBorders>
              <w:top w:val="nil"/>
              <w:left w:val="nil"/>
              <w:bottom w:val="single" w:sz="4" w:space="0" w:color="auto"/>
              <w:right w:val="single" w:sz="4" w:space="0" w:color="auto"/>
            </w:tcBorders>
            <w:hideMark/>
          </w:tcPr>
          <w:p w14:paraId="300593E8" w14:textId="77777777" w:rsidR="008F2E4B" w:rsidRPr="00473302" w:rsidRDefault="008F2E4B">
            <w:pPr>
              <w:spacing w:line="256" w:lineRule="auto"/>
              <w:jc w:val="center"/>
              <w:rPr>
                <w:rFonts w:ascii="Arial" w:hAnsi="Arial" w:cs="Arial"/>
                <w:color w:val="000000"/>
                <w:sz w:val="18"/>
                <w:szCs w:val="18"/>
                <w:lang w:eastAsia="en-US"/>
              </w:rPr>
            </w:pPr>
            <w:r w:rsidRPr="00473302">
              <w:rPr>
                <w:rFonts w:ascii="Arial" w:hAnsi="Arial" w:cs="Arial"/>
                <w:color w:val="000000"/>
                <w:sz w:val="18"/>
                <w:szCs w:val="18"/>
                <w:lang w:eastAsia="en-US"/>
              </w:rPr>
              <w:t>т стоек</w:t>
            </w:r>
          </w:p>
        </w:tc>
        <w:tc>
          <w:tcPr>
            <w:tcW w:w="1340" w:type="dxa"/>
            <w:tcBorders>
              <w:top w:val="nil"/>
              <w:left w:val="nil"/>
              <w:bottom w:val="single" w:sz="4" w:space="0" w:color="auto"/>
              <w:right w:val="single" w:sz="4" w:space="0" w:color="auto"/>
            </w:tcBorders>
            <w:hideMark/>
          </w:tcPr>
          <w:p w14:paraId="61080A4A"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0,1296</w:t>
            </w:r>
          </w:p>
        </w:tc>
        <w:tc>
          <w:tcPr>
            <w:tcW w:w="2120" w:type="dxa"/>
            <w:tcBorders>
              <w:top w:val="nil"/>
              <w:left w:val="nil"/>
              <w:bottom w:val="single" w:sz="4" w:space="0" w:color="auto"/>
              <w:right w:val="single" w:sz="4" w:space="0" w:color="auto"/>
            </w:tcBorders>
            <w:hideMark/>
          </w:tcPr>
          <w:p w14:paraId="0C7F9F03" w14:textId="77777777" w:rsidR="008F2E4B" w:rsidRPr="00473302" w:rsidRDefault="008F2E4B">
            <w:pPr>
              <w:spacing w:line="256" w:lineRule="auto"/>
              <w:jc w:val="right"/>
              <w:rPr>
                <w:rFonts w:ascii="Arial" w:hAnsi="Arial" w:cs="Arial"/>
                <w:color w:val="000000"/>
                <w:sz w:val="18"/>
                <w:szCs w:val="18"/>
                <w:lang w:eastAsia="en-US"/>
              </w:rPr>
            </w:pPr>
            <w:r w:rsidRPr="00473302">
              <w:rPr>
                <w:rFonts w:ascii="Arial" w:hAnsi="Arial" w:cs="Arial"/>
                <w:color w:val="000000"/>
                <w:sz w:val="18"/>
                <w:szCs w:val="18"/>
                <w:lang w:eastAsia="en-US"/>
              </w:rPr>
              <w:t> </w:t>
            </w:r>
          </w:p>
        </w:tc>
      </w:tr>
    </w:tbl>
    <w:p w14:paraId="4B604631" w14:textId="77777777" w:rsidR="008F2E4B" w:rsidRPr="008F2E4B" w:rsidRDefault="008F2E4B" w:rsidP="00C31A3F">
      <w:pPr>
        <w:autoSpaceDE w:val="0"/>
        <w:autoSpaceDN w:val="0"/>
        <w:adjustRightInd w:val="0"/>
        <w:jc w:val="center"/>
        <w:rPr>
          <w:rFonts w:ascii="Times New Roman" w:eastAsia="Calibri" w:hAnsi="Times New Roman" w:cs="Times New Roman"/>
          <w:b/>
          <w:color w:val="000000"/>
          <w:sz w:val="20"/>
          <w:szCs w:val="20"/>
        </w:rPr>
      </w:pPr>
    </w:p>
    <w:p w14:paraId="63528398" w14:textId="4E8CDCA3" w:rsidR="005B0B93" w:rsidRPr="00BE6FF0" w:rsidRDefault="00BE6FF0" w:rsidP="00473302">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473302">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473302">
      <w:pPr>
        <w:spacing w:after="0" w:line="240" w:lineRule="auto"/>
        <w:jc w:val="right"/>
        <w:rPr>
          <w:rFonts w:ascii="Times New Roman" w:hAnsi="Times New Roman"/>
          <w:b/>
        </w:rPr>
      </w:pPr>
      <w:r w:rsidRPr="00BE6FF0">
        <w:rPr>
          <w:rFonts w:ascii="Times New Roman" w:hAnsi="Times New Roman"/>
          <w:b/>
        </w:rPr>
        <w:t>АО «Выборгтеплоэнерго»</w:t>
      </w:r>
    </w:p>
    <w:p w14:paraId="5318248E" w14:textId="77777777" w:rsidR="0052052A" w:rsidRPr="003868E8" w:rsidRDefault="0052052A" w:rsidP="00473302">
      <w:pPr>
        <w:spacing w:after="0" w:line="240" w:lineRule="auto"/>
        <w:jc w:val="right"/>
        <w:rPr>
          <w:rFonts w:ascii="Times New Roman" w:hAnsi="Times New Roman"/>
          <w:b/>
        </w:rPr>
      </w:pPr>
    </w:p>
    <w:p w14:paraId="4352015D" w14:textId="77777777" w:rsidR="00BE6FF0" w:rsidRPr="00BE6FF0" w:rsidRDefault="00BE6FF0" w:rsidP="00473302">
      <w:pPr>
        <w:spacing w:after="0" w:line="240" w:lineRule="auto"/>
        <w:jc w:val="right"/>
        <w:rPr>
          <w:rFonts w:ascii="Times New Roman" w:hAnsi="Times New Roman"/>
          <w:b/>
        </w:rPr>
      </w:pPr>
    </w:p>
    <w:p w14:paraId="348932B5" w14:textId="03BE4029" w:rsidR="004D0F83" w:rsidRPr="00BE6FF0" w:rsidRDefault="00392015" w:rsidP="00473302">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5A614" w14:textId="77777777" w:rsidR="0044112B" w:rsidRDefault="0044112B" w:rsidP="00BF1FAD">
      <w:pPr>
        <w:spacing w:after="0" w:line="240" w:lineRule="auto"/>
      </w:pPr>
      <w:r>
        <w:separator/>
      </w:r>
    </w:p>
  </w:endnote>
  <w:endnote w:type="continuationSeparator" w:id="0">
    <w:p w14:paraId="27A482CB" w14:textId="77777777" w:rsidR="0044112B" w:rsidRDefault="0044112B"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20A57" w14:textId="77777777" w:rsidR="0044112B" w:rsidRDefault="0044112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44112B" w:rsidRDefault="0044112B" w:rsidP="00C97F28">
    <w:pPr>
      <w:pStyle w:val="aff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F501E" w14:textId="6D16A552" w:rsidR="0044112B" w:rsidRDefault="0044112B"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540A65">
      <w:rPr>
        <w:rStyle w:val="afffc"/>
        <w:noProof/>
      </w:rPr>
      <w:t>40</w:t>
    </w:r>
    <w:r>
      <w:rPr>
        <w:rStyle w:val="afffc"/>
      </w:rPr>
      <w:fldChar w:fldCharType="end"/>
    </w:r>
  </w:p>
  <w:p w14:paraId="7BD1905F" w14:textId="77777777" w:rsidR="0044112B" w:rsidRDefault="0044112B" w:rsidP="00C97F28">
    <w:pPr>
      <w:pStyle w:val="aff8"/>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4AEA" w14:textId="77777777" w:rsidR="0044112B" w:rsidRDefault="0044112B">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AD8EC" w14:textId="77777777" w:rsidR="0044112B" w:rsidRDefault="0044112B" w:rsidP="00BF1FAD">
      <w:pPr>
        <w:spacing w:after="0" w:line="240" w:lineRule="auto"/>
      </w:pPr>
      <w:r>
        <w:separator/>
      </w:r>
    </w:p>
  </w:footnote>
  <w:footnote w:type="continuationSeparator" w:id="0">
    <w:p w14:paraId="2E3BD07D" w14:textId="77777777" w:rsidR="0044112B" w:rsidRDefault="0044112B" w:rsidP="00BF1FAD">
      <w:pPr>
        <w:spacing w:after="0" w:line="240" w:lineRule="auto"/>
      </w:pPr>
      <w:r>
        <w:continuationSeparator/>
      </w:r>
    </w:p>
  </w:footnote>
  <w:footnote w:id="1">
    <w:p w14:paraId="1546C70E" w14:textId="77777777" w:rsidR="0044112B" w:rsidRDefault="0044112B" w:rsidP="00C97F28">
      <w:pPr>
        <w:pStyle w:val="aff6"/>
      </w:pPr>
      <w:r>
        <w:rPr>
          <w:rStyle w:val="af0"/>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44112B" w:rsidRDefault="0044112B" w:rsidP="00C97F28">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CEEA9" w14:textId="77777777" w:rsidR="0044112B" w:rsidRDefault="0044112B">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F19B" w14:textId="77777777" w:rsidR="0044112B" w:rsidRDefault="0044112B">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45F8" w14:textId="77777777" w:rsidR="0044112B" w:rsidRDefault="0044112B">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15:restartNumberingAfterBreak="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15:restartNumberingAfterBreak="0">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15:restartNumberingAfterBreak="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15:restartNumberingAfterBreak="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4"/>
  </w:num>
  <w:num w:numId="21">
    <w:abstractNumId w:val="6"/>
  </w:num>
  <w:num w:numId="22">
    <w:abstractNumId w:val="5"/>
  </w:num>
  <w:num w:numId="23">
    <w:abstractNumId w:val="20"/>
  </w:num>
  <w:num w:numId="24">
    <w:abstractNumId w:val="8"/>
  </w:num>
  <w:num w:numId="25">
    <w:abstractNumId w:val="18"/>
  </w:num>
  <w:num w:numId="26">
    <w:abstractNumId w:val="17"/>
  </w:num>
  <w:num w:numId="27">
    <w:abstractNumId w:val="16"/>
  </w:num>
  <w:num w:numId="28">
    <w:abstractNumId w:val="26"/>
  </w:num>
  <w:num w:numId="29">
    <w:abstractNumId w:val="14"/>
  </w:num>
  <w:num w:numId="30">
    <w:abstractNumId w:val="19"/>
  </w:num>
  <w:num w:numId="31">
    <w:abstractNumId w:val="13"/>
  </w:num>
  <w:num w:numId="32">
    <w:abstractNumId w:val="15"/>
  </w:num>
  <w:num w:numId="33">
    <w:abstractNumId w:val="25"/>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4301"/>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112B"/>
    <w:rsid w:val="00444396"/>
    <w:rsid w:val="00444556"/>
    <w:rsid w:val="00460455"/>
    <w:rsid w:val="00461497"/>
    <w:rsid w:val="00461582"/>
    <w:rsid w:val="0046612A"/>
    <w:rsid w:val="00467C03"/>
    <w:rsid w:val="00473302"/>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0A65"/>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D2F8A"/>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2E4B"/>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203E"/>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361C"/>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1A3F"/>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15:docId w15:val="{E364E780-8C1F-4CB6-83EA-8C8C34D9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uiPriority w:val="99"/>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msonormal0">
    <w:name w:val="msonormal"/>
    <w:basedOn w:val="a4"/>
    <w:rsid w:val="00C31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7">
    <w:name w:val="xl67"/>
    <w:basedOn w:val="a4"/>
    <w:rsid w:val="00C31A3F"/>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4"/>
    <w:rsid w:val="00C31A3F"/>
    <w:pPr>
      <w:spacing w:before="100" w:beforeAutospacing="1" w:after="100" w:afterAutospacing="1" w:line="240" w:lineRule="auto"/>
    </w:pPr>
    <w:rPr>
      <w:rFonts w:ascii="Calibri" w:eastAsia="Times New Roman" w:hAnsi="Calibri" w:cs="Calibri"/>
      <w:sz w:val="24"/>
      <w:szCs w:val="24"/>
    </w:rPr>
  </w:style>
  <w:style w:type="paragraph" w:customStyle="1" w:styleId="xl69">
    <w:name w:val="xl69"/>
    <w:basedOn w:val="a4"/>
    <w:rsid w:val="00C31A3F"/>
    <w:pPr>
      <w:pBdr>
        <w:top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71">
    <w:name w:val="xl7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2">
    <w:name w:val="xl7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3">
    <w:name w:val="xl7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4">
    <w:name w:val="xl74"/>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5">
    <w:name w:val="xl7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76">
    <w:name w:val="xl7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8">
    <w:name w:val="xl78"/>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9">
    <w:name w:val="xl7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0">
    <w:name w:val="xl8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1">
    <w:name w:val="xl8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2">
    <w:name w:val="xl82"/>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3">
    <w:name w:val="xl83"/>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4">
    <w:name w:val="xl84"/>
    <w:basedOn w:val="a4"/>
    <w:rsid w:val="00C31A3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5">
    <w:name w:val="xl85"/>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6">
    <w:name w:val="xl86"/>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7">
    <w:name w:val="xl87"/>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8">
    <w:name w:val="xl88"/>
    <w:basedOn w:val="a4"/>
    <w:rsid w:val="00C31A3F"/>
    <w:pPr>
      <w:spacing w:before="100" w:beforeAutospacing="1" w:after="100" w:afterAutospacing="1" w:line="240" w:lineRule="auto"/>
      <w:textAlignment w:val="center"/>
    </w:pPr>
    <w:rPr>
      <w:rFonts w:ascii="Arial" w:eastAsia="Times New Roman" w:hAnsi="Arial" w:cs="Arial"/>
      <w:sz w:val="16"/>
      <w:szCs w:val="16"/>
    </w:rPr>
  </w:style>
  <w:style w:type="paragraph" w:customStyle="1" w:styleId="xl89">
    <w:name w:val="xl89"/>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rPr>
  </w:style>
  <w:style w:type="paragraph" w:customStyle="1" w:styleId="xl90">
    <w:name w:val="xl90"/>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1">
    <w:name w:val="xl91"/>
    <w:basedOn w:val="a4"/>
    <w:rsid w:val="00C31A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92">
    <w:name w:val="xl92"/>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3">
    <w:name w:val="xl93"/>
    <w:basedOn w:val="a4"/>
    <w:rsid w:val="00C31A3F"/>
    <w:pPr>
      <w:pBdr>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4610438">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198759022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DA99AC5D249E158025F6B243331985F26EA87798910C9532CF4DBAEE34y7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hyperlink" Target="consultantplus://offline/ref=DA99AC5D249E158025F6B243331985F26EA87799980C9532CF4DBAEE47EA444BFE2E027B97960234yFF"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hyperlink" Target="consultantplus://offline/ref=DA99AC5D249E158025F6B243331985F26EA87799980C9532CF4DBAEE47EA444BFE2E027B97960734y1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3412E-5C0E-4DA3-A065-294A4E157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49</Pages>
  <Words>18984</Words>
  <Characters>108215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237</cp:revision>
  <cp:lastPrinted>2025-07-10T07:36:00Z</cp:lastPrinted>
  <dcterms:created xsi:type="dcterms:W3CDTF">2021-03-24T11:05:00Z</dcterms:created>
  <dcterms:modified xsi:type="dcterms:W3CDTF">2025-07-10T08:12:00Z</dcterms:modified>
</cp:coreProperties>
</file>